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E2A4F" w:rsidRPr="00D42A6E" w:rsidRDefault="00006908" w:rsidP="008E2A4F">
      <w:pPr>
        <w:jc w:val="center"/>
        <w:rPr>
          <w:rFonts w:ascii="Arial" w:hAnsi="Arial" w:cs="Arial"/>
          <w:b/>
          <w:color w:val="000000"/>
          <w:spacing w:val="-5"/>
          <w:sz w:val="28"/>
          <w:szCs w:val="28"/>
          <w:lang w:val="en-US"/>
        </w:rPr>
      </w:pPr>
      <w:r>
        <w:rPr>
          <w:rFonts w:ascii="Arial" w:hAnsi="Arial" w:cs="Arial"/>
          <w:b/>
          <w:color w:val="000000"/>
          <w:spacing w:val="-5"/>
          <w:sz w:val="28"/>
          <w:szCs w:val="28"/>
          <w:lang w:val="en-US"/>
        </w:rPr>
        <w:t>Reading scientific p</w:t>
      </w:r>
      <w:bookmarkStart w:id="0" w:name="_GoBack"/>
      <w:bookmarkEnd w:id="0"/>
      <w:r w:rsidR="00D42A6E">
        <w:rPr>
          <w:rFonts w:ascii="Arial" w:hAnsi="Arial" w:cs="Arial"/>
          <w:b/>
          <w:color w:val="000000"/>
          <w:spacing w:val="-5"/>
          <w:sz w:val="28"/>
          <w:szCs w:val="28"/>
          <w:lang w:val="en-US"/>
        </w:rPr>
        <w:t>apers-</w:t>
      </w:r>
      <w:r w:rsidR="008E2A4F" w:rsidRPr="00D42A6E">
        <w:rPr>
          <w:rFonts w:ascii="Arial" w:hAnsi="Arial" w:cs="Arial"/>
          <w:b/>
          <w:color w:val="000000"/>
          <w:spacing w:val="-5"/>
          <w:sz w:val="28"/>
          <w:szCs w:val="28"/>
          <w:lang w:val="en-US"/>
        </w:rPr>
        <w:t xml:space="preserve"> from the web</w:t>
      </w:r>
    </w:p>
    <w:p w:rsidR="008E2A4F" w:rsidRDefault="008E2A4F" w:rsidP="008E2A4F">
      <w:pPr>
        <w:rPr>
          <w:rFonts w:ascii="Arial" w:hAnsi="Arial" w:cs="Arial"/>
          <w:color w:val="000000"/>
          <w:spacing w:val="-5"/>
          <w:lang w:val="en-US"/>
        </w:rPr>
      </w:pPr>
    </w:p>
    <w:p w:rsidR="008E2A4F" w:rsidRPr="008E2A4F" w:rsidRDefault="008E2A4F" w:rsidP="008E2A4F">
      <w:pPr>
        <w:rPr>
          <w:rFonts w:ascii="Arial" w:hAnsi="Arial" w:cs="Arial"/>
          <w:color w:val="000000"/>
        </w:rPr>
      </w:pPr>
      <w:r w:rsidRPr="00D42A6E">
        <w:rPr>
          <w:rFonts w:ascii="Arial" w:hAnsi="Arial" w:cs="Arial"/>
          <w:b/>
          <w:color w:val="000000"/>
          <w:spacing w:val="-5"/>
          <w:sz w:val="24"/>
          <w:szCs w:val="24"/>
          <w:lang w:val="en-US"/>
        </w:rPr>
        <w:t>How to Read and Understand a Scientific Paper: A Step-by-Step Guide for Non-Scientists</w:t>
      </w:r>
      <w:r w:rsidRPr="008E2A4F">
        <w:rPr>
          <w:rFonts w:ascii="Arial" w:hAnsi="Arial" w:cs="Arial"/>
          <w:color w:val="000000"/>
          <w:spacing w:val="-5"/>
          <w:lang w:val="en-US"/>
        </w:rPr>
        <w:t xml:space="preserve"> </w:t>
      </w:r>
      <w:hyperlink r:id="rId5" w:history="1">
        <w:r w:rsidRPr="008E2A4F">
          <w:rPr>
            <w:rStyle w:val="Hyperlink"/>
            <w:rFonts w:ascii="Arial" w:hAnsi="Arial" w:cs="Arial"/>
          </w:rPr>
          <w:t>http://www.huffingtonpost.com/jennifer-raff/how-to-read-and-understand-a-scientific-paper_b_5501628.html?utm_content=buffer81a0d&amp;utm_medium=social&amp;utm_source=facebook.com&amp;utm_campaign=buffer</w:t>
        </w:r>
      </w:hyperlink>
    </w:p>
    <w:p w:rsidR="008E2A4F" w:rsidRDefault="008E2A4F" w:rsidP="008E2A4F">
      <w:pPr>
        <w:rPr>
          <w:rFonts w:ascii="Arial" w:hAnsi="Arial" w:cs="Arial"/>
          <w:color w:val="000000"/>
        </w:rPr>
      </w:pPr>
      <w:r w:rsidRPr="00D42A6E">
        <w:rPr>
          <w:rFonts w:ascii="Arial" w:hAnsi="Arial" w:cs="Arial"/>
          <w:b/>
          <w:color w:val="000000"/>
          <w:sz w:val="24"/>
          <w:szCs w:val="24"/>
        </w:rPr>
        <w:t>Learn to Read a Scientific Report</w:t>
      </w:r>
      <w:r w:rsidRPr="008E2A4F">
        <w:rPr>
          <w:rFonts w:ascii="Arial" w:hAnsi="Arial" w:cs="Arial"/>
          <w:color w:val="000000"/>
        </w:rPr>
        <w:t xml:space="preserve"> (Noah </w:t>
      </w:r>
      <w:proofErr w:type="spellStart"/>
      <w:r w:rsidRPr="008E2A4F">
        <w:rPr>
          <w:rFonts w:ascii="Arial" w:hAnsi="Arial" w:cs="Arial"/>
          <w:color w:val="000000"/>
        </w:rPr>
        <w:t>Gray</w:t>
      </w:r>
      <w:proofErr w:type="spellEnd"/>
      <w:r w:rsidRPr="008E2A4F">
        <w:rPr>
          <w:rFonts w:ascii="Arial" w:hAnsi="Arial" w:cs="Arial"/>
          <w:color w:val="000000"/>
        </w:rPr>
        <w:t xml:space="preserve">, Wired Magazine, 2012) </w:t>
      </w:r>
      <w:hyperlink r:id="rId6" w:history="1">
        <w:r w:rsidRPr="0084554D">
          <w:rPr>
            <w:rStyle w:val="Hyperlink"/>
            <w:rFonts w:ascii="Arial" w:hAnsi="Arial" w:cs="Arial"/>
          </w:rPr>
          <w:t>http://www.wired.com/2012/10/mf-learn-to-read-a-scientific-report/</w:t>
        </w:r>
      </w:hyperlink>
    </w:p>
    <w:p w:rsidR="008E2A4F" w:rsidRDefault="008E2A4F" w:rsidP="008E2A4F">
      <w:pPr>
        <w:rPr>
          <w:rFonts w:ascii="Arial" w:hAnsi="Arial" w:cs="Arial"/>
          <w:color w:val="000000"/>
        </w:rPr>
      </w:pPr>
    </w:p>
    <w:p w:rsidR="008E2A4F" w:rsidRDefault="008E2A4F" w:rsidP="008E2A4F">
      <w:pPr>
        <w:rPr>
          <w:rFonts w:ascii="Arial" w:hAnsi="Arial" w:cs="Arial"/>
          <w:color w:val="000000"/>
        </w:rPr>
      </w:pPr>
    </w:p>
    <w:p w:rsidR="008E2A4F" w:rsidRDefault="008E2A4F" w:rsidP="008E2A4F">
      <w:pPr>
        <w:rPr>
          <w:rFonts w:ascii="Arial" w:hAnsi="Arial" w:cs="Arial"/>
          <w:color w:val="000000"/>
        </w:rPr>
      </w:pPr>
    </w:p>
    <w:p w:rsidR="008E2A4F" w:rsidRDefault="008E2A4F" w:rsidP="008E2A4F">
      <w:pPr>
        <w:rPr>
          <w:rFonts w:ascii="Arial" w:hAnsi="Arial" w:cs="Arial"/>
          <w:color w:val="000000"/>
        </w:rPr>
      </w:pPr>
    </w:p>
    <w:p w:rsidR="008E2A4F" w:rsidRDefault="008E2A4F" w:rsidP="008E2A4F">
      <w:pPr>
        <w:rPr>
          <w:rFonts w:ascii="Arial" w:hAnsi="Arial" w:cs="Arial"/>
          <w:color w:val="000000"/>
        </w:rPr>
      </w:pPr>
    </w:p>
    <w:p w:rsidR="008E2A4F" w:rsidRDefault="008E2A4F" w:rsidP="008E2A4F">
      <w:pPr>
        <w:rPr>
          <w:rFonts w:ascii="Arial" w:hAnsi="Arial" w:cs="Arial"/>
          <w:color w:val="000000"/>
        </w:rPr>
      </w:pPr>
    </w:p>
    <w:p w:rsidR="008E2A4F" w:rsidRDefault="008E2A4F" w:rsidP="008E2A4F">
      <w:pPr>
        <w:rPr>
          <w:rFonts w:ascii="Arial" w:hAnsi="Arial" w:cs="Arial"/>
          <w:color w:val="000000"/>
        </w:rPr>
      </w:pPr>
    </w:p>
    <w:p w:rsidR="008E2A4F" w:rsidRDefault="008E2A4F" w:rsidP="008E2A4F">
      <w:pPr>
        <w:rPr>
          <w:rFonts w:ascii="Arial" w:hAnsi="Arial" w:cs="Arial"/>
          <w:color w:val="000000"/>
        </w:rPr>
      </w:pPr>
    </w:p>
    <w:p w:rsidR="008E2A4F" w:rsidRDefault="008E2A4F" w:rsidP="008E2A4F">
      <w:pPr>
        <w:rPr>
          <w:rFonts w:ascii="Arial" w:hAnsi="Arial" w:cs="Arial"/>
          <w:color w:val="000000"/>
        </w:rPr>
      </w:pPr>
    </w:p>
    <w:p w:rsidR="008E2A4F" w:rsidRDefault="008E2A4F" w:rsidP="008E2A4F">
      <w:pPr>
        <w:rPr>
          <w:rFonts w:ascii="Arial" w:hAnsi="Arial" w:cs="Arial"/>
          <w:color w:val="000000"/>
        </w:rPr>
      </w:pPr>
    </w:p>
    <w:p w:rsidR="008E2A4F" w:rsidRDefault="008E2A4F" w:rsidP="008E2A4F">
      <w:pPr>
        <w:rPr>
          <w:rFonts w:ascii="Arial" w:hAnsi="Arial" w:cs="Arial"/>
          <w:color w:val="000000"/>
        </w:rPr>
      </w:pPr>
    </w:p>
    <w:p w:rsidR="008E2A4F" w:rsidRDefault="008E2A4F" w:rsidP="008E2A4F">
      <w:pPr>
        <w:rPr>
          <w:rFonts w:ascii="Arial" w:hAnsi="Arial" w:cs="Arial"/>
          <w:color w:val="000000"/>
        </w:rPr>
      </w:pPr>
    </w:p>
    <w:p w:rsidR="008E2A4F" w:rsidRDefault="008E2A4F" w:rsidP="008E2A4F">
      <w:pPr>
        <w:rPr>
          <w:rFonts w:ascii="Arial" w:hAnsi="Arial" w:cs="Arial"/>
          <w:color w:val="000000"/>
        </w:rPr>
      </w:pPr>
    </w:p>
    <w:p w:rsidR="008E2A4F" w:rsidRDefault="008E2A4F" w:rsidP="008E2A4F">
      <w:pPr>
        <w:rPr>
          <w:rFonts w:ascii="Arial" w:hAnsi="Arial" w:cs="Arial"/>
          <w:color w:val="000000"/>
        </w:rPr>
      </w:pPr>
    </w:p>
    <w:p w:rsidR="008E2A4F" w:rsidRDefault="008E2A4F" w:rsidP="008E2A4F">
      <w:pPr>
        <w:rPr>
          <w:rFonts w:ascii="Arial" w:hAnsi="Arial" w:cs="Arial"/>
          <w:color w:val="000000"/>
        </w:rPr>
      </w:pPr>
    </w:p>
    <w:p w:rsidR="008E2A4F" w:rsidRDefault="008E2A4F" w:rsidP="008E2A4F">
      <w:pPr>
        <w:rPr>
          <w:rFonts w:ascii="Arial" w:hAnsi="Arial" w:cs="Arial"/>
          <w:color w:val="000000"/>
        </w:rPr>
      </w:pPr>
    </w:p>
    <w:p w:rsidR="008E2A4F" w:rsidRDefault="008E2A4F" w:rsidP="008E2A4F">
      <w:pPr>
        <w:rPr>
          <w:rFonts w:ascii="Arial" w:hAnsi="Arial" w:cs="Arial"/>
          <w:color w:val="000000"/>
        </w:rPr>
      </w:pPr>
    </w:p>
    <w:p w:rsidR="008E2A4F" w:rsidRPr="008E2A4F" w:rsidRDefault="008E2A4F" w:rsidP="008E2A4F">
      <w:pPr>
        <w:rPr>
          <w:rFonts w:ascii="Arial" w:hAnsi="Arial" w:cs="Arial"/>
          <w:color w:val="000000"/>
        </w:rPr>
      </w:pPr>
    </w:p>
    <w:p w:rsidR="00B52B0E" w:rsidRDefault="008E2A4F">
      <w:r>
        <w:rPr>
          <w:noProof/>
          <w:lang w:eastAsia="en-IE"/>
        </w:rPr>
        <w:drawing>
          <wp:inline distT="0" distB="0" distL="0" distR="0">
            <wp:extent cx="5731510" cy="687705"/>
            <wp:effectExtent l="0" t="0" r="254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upported by NUI Galway Student Project Fund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6877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B52B0E" w:rsidSect="008E2A4F">
      <w:pgSz w:w="11906" w:h="16838"/>
      <w:pgMar w:top="1440" w:right="1440" w:bottom="1440" w:left="1440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2A4F"/>
    <w:rsid w:val="00006908"/>
    <w:rsid w:val="00344D7A"/>
    <w:rsid w:val="00596348"/>
    <w:rsid w:val="006F2251"/>
    <w:rsid w:val="008E2A4F"/>
    <w:rsid w:val="00D42A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I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E2A4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8E2A4F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E2A4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E2A4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I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E2A4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8E2A4F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E2A4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E2A4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wired.com/2012/10/mf-learn-to-read-a-scientific-report/" TargetMode="External"/><Relationship Id="rId5" Type="http://schemas.openxmlformats.org/officeDocument/2006/relationships/hyperlink" Target="http://www.huffingtonpost.com/jennifer-raff/how-to-read-and-understand-a-scientific-paper_b_5501628.html?utm_content=buffer81a0d&amp;utm_medium=social&amp;utm_source=facebook.com&amp;utm_campaign=buffer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114</Words>
  <Characters>650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NUI Galway</Company>
  <LinksUpToDate>false</LinksUpToDate>
  <CharactersWithSpaces>763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id3</dc:creator>
  <cp:lastModifiedBy>id3</cp:lastModifiedBy>
  <cp:revision>5</cp:revision>
  <dcterms:created xsi:type="dcterms:W3CDTF">2016-06-21T10:23:00Z</dcterms:created>
  <dcterms:modified xsi:type="dcterms:W3CDTF">2016-07-06T09:21:00Z</dcterms:modified>
</cp:coreProperties>
</file>