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54482" w14:textId="77777777" w:rsidR="00B34483" w:rsidRPr="00B97536" w:rsidRDefault="00B34483">
      <w:pPr>
        <w:pStyle w:val="BodyText"/>
        <w:kinsoku w:val="0"/>
        <w:overflowPunct w:val="0"/>
        <w:rPr>
          <w:rFonts w:ascii="Times New Roman" w:hAnsi="Times New Roman" w:cs="Times New Roman"/>
          <w:sz w:val="20"/>
          <w:szCs w:val="20"/>
        </w:rPr>
      </w:pPr>
    </w:p>
    <w:p w14:paraId="5371FBCD" w14:textId="77777777" w:rsidR="00B34483" w:rsidRPr="00B97536" w:rsidRDefault="00B34483">
      <w:pPr>
        <w:pStyle w:val="BodyText"/>
        <w:kinsoku w:val="0"/>
        <w:overflowPunct w:val="0"/>
        <w:rPr>
          <w:rFonts w:ascii="Times New Roman" w:hAnsi="Times New Roman" w:cs="Times New Roman"/>
          <w:sz w:val="20"/>
          <w:szCs w:val="20"/>
        </w:rPr>
      </w:pPr>
    </w:p>
    <w:p w14:paraId="56D5D9BD" w14:textId="77777777" w:rsidR="00B34483" w:rsidRPr="00B97536" w:rsidRDefault="00B34483">
      <w:pPr>
        <w:pStyle w:val="BodyText"/>
        <w:kinsoku w:val="0"/>
        <w:overflowPunct w:val="0"/>
        <w:rPr>
          <w:rFonts w:ascii="Times New Roman" w:hAnsi="Times New Roman" w:cs="Times New Roman"/>
          <w:sz w:val="20"/>
          <w:szCs w:val="20"/>
        </w:rPr>
      </w:pPr>
    </w:p>
    <w:p w14:paraId="650F0192" w14:textId="77777777" w:rsidR="00B34483" w:rsidRPr="00B97536" w:rsidRDefault="00B34483">
      <w:pPr>
        <w:pStyle w:val="BodyText"/>
        <w:kinsoku w:val="0"/>
        <w:overflowPunct w:val="0"/>
        <w:spacing w:before="1"/>
        <w:rPr>
          <w:rFonts w:ascii="Times New Roman" w:hAnsi="Times New Roman" w:cs="Times New Roman"/>
          <w:sz w:val="16"/>
          <w:szCs w:val="16"/>
        </w:rPr>
      </w:pPr>
    </w:p>
    <w:p w14:paraId="0BBC3D0C" w14:textId="77777777" w:rsidR="00B34483" w:rsidRPr="00B97536" w:rsidRDefault="00AF25E7">
      <w:pPr>
        <w:pStyle w:val="BodyText"/>
        <w:kinsoku w:val="0"/>
        <w:overflowPunct w:val="0"/>
        <w:ind w:left="1425"/>
        <w:rPr>
          <w:rFonts w:ascii="Times New Roman" w:hAnsi="Times New Roman" w:cs="Times New Roman"/>
          <w:sz w:val="20"/>
          <w:szCs w:val="20"/>
        </w:rPr>
      </w:pPr>
      <w:r w:rsidRPr="00B97536">
        <w:rPr>
          <w:rFonts w:ascii="Times New Roman" w:hAnsi="Times New Roman"/>
          <w:noProof/>
          <w:sz w:val="20"/>
          <w:lang w:eastAsia="ga-IE"/>
        </w:rPr>
        <w:drawing>
          <wp:inline distT="0" distB="0" distL="0" distR="0" wp14:anchorId="0A252E59" wp14:editId="4F6FCFD8">
            <wp:extent cx="2144395" cy="57912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4395" cy="579120"/>
                    </a:xfrm>
                    <a:prstGeom prst="rect">
                      <a:avLst/>
                    </a:prstGeom>
                    <a:noFill/>
                    <a:ln>
                      <a:noFill/>
                    </a:ln>
                  </pic:spPr>
                </pic:pic>
              </a:graphicData>
            </a:graphic>
          </wp:inline>
        </w:drawing>
      </w:r>
    </w:p>
    <w:p w14:paraId="4F7EA444" w14:textId="77777777" w:rsidR="00B34483" w:rsidRPr="00B97536" w:rsidRDefault="00B34483">
      <w:pPr>
        <w:pStyle w:val="BodyText"/>
        <w:kinsoku w:val="0"/>
        <w:overflowPunct w:val="0"/>
        <w:rPr>
          <w:rFonts w:ascii="Times New Roman" w:hAnsi="Times New Roman" w:cs="Times New Roman"/>
          <w:sz w:val="20"/>
          <w:szCs w:val="20"/>
        </w:rPr>
      </w:pPr>
    </w:p>
    <w:p w14:paraId="4870934D" w14:textId="77777777" w:rsidR="00B34483" w:rsidRPr="00B97536" w:rsidRDefault="00B34483">
      <w:pPr>
        <w:pStyle w:val="BodyText"/>
        <w:kinsoku w:val="0"/>
        <w:overflowPunct w:val="0"/>
        <w:rPr>
          <w:rFonts w:ascii="Times New Roman" w:hAnsi="Times New Roman" w:cs="Times New Roman"/>
          <w:sz w:val="20"/>
          <w:szCs w:val="20"/>
        </w:rPr>
      </w:pPr>
    </w:p>
    <w:p w14:paraId="21CFDF92" w14:textId="77777777" w:rsidR="00B34483" w:rsidRPr="00B97536" w:rsidRDefault="00B34483">
      <w:pPr>
        <w:pStyle w:val="BodyText"/>
        <w:kinsoku w:val="0"/>
        <w:overflowPunct w:val="0"/>
        <w:rPr>
          <w:rFonts w:ascii="Times New Roman" w:hAnsi="Times New Roman" w:cs="Times New Roman"/>
          <w:sz w:val="20"/>
          <w:szCs w:val="20"/>
        </w:rPr>
      </w:pPr>
    </w:p>
    <w:p w14:paraId="3EC09B69" w14:textId="77777777" w:rsidR="00B34483" w:rsidRPr="00B97536" w:rsidRDefault="00B34483">
      <w:pPr>
        <w:pStyle w:val="BodyText"/>
        <w:kinsoku w:val="0"/>
        <w:overflowPunct w:val="0"/>
        <w:rPr>
          <w:rFonts w:ascii="Times New Roman" w:hAnsi="Times New Roman" w:cs="Times New Roman"/>
          <w:sz w:val="20"/>
          <w:szCs w:val="20"/>
        </w:rPr>
      </w:pPr>
    </w:p>
    <w:p w14:paraId="7E16EDE6" w14:textId="77777777" w:rsidR="00B34483" w:rsidRPr="00B97536" w:rsidRDefault="00B34483">
      <w:pPr>
        <w:pStyle w:val="BodyText"/>
        <w:kinsoku w:val="0"/>
        <w:overflowPunct w:val="0"/>
        <w:rPr>
          <w:rFonts w:ascii="Times New Roman" w:hAnsi="Times New Roman" w:cs="Times New Roman"/>
          <w:sz w:val="20"/>
          <w:szCs w:val="20"/>
        </w:rPr>
      </w:pPr>
    </w:p>
    <w:p w14:paraId="50B179D4" w14:textId="77777777" w:rsidR="00B34483" w:rsidRPr="00B97536" w:rsidRDefault="0013587E">
      <w:pPr>
        <w:pStyle w:val="Heading1"/>
        <w:kinsoku w:val="0"/>
        <w:overflowPunct w:val="0"/>
        <w:spacing w:before="164"/>
      </w:pPr>
      <w:r w:rsidRPr="00B97536">
        <w:t>QA208</w:t>
      </w:r>
    </w:p>
    <w:p w14:paraId="439B9BCC" w14:textId="77777777" w:rsidR="00B34483" w:rsidRPr="00B97536" w:rsidRDefault="0013587E">
      <w:pPr>
        <w:pStyle w:val="BodyText"/>
        <w:kinsoku w:val="0"/>
        <w:overflowPunct w:val="0"/>
        <w:spacing w:before="52" w:line="273" w:lineRule="auto"/>
        <w:ind w:left="1120" w:right="7409"/>
        <w:rPr>
          <w:b/>
          <w:bCs/>
          <w:sz w:val="28"/>
          <w:szCs w:val="28"/>
        </w:rPr>
      </w:pPr>
      <w:r w:rsidRPr="00B97536">
        <w:rPr>
          <w:b/>
          <w:sz w:val="28"/>
        </w:rPr>
        <w:t xml:space="preserve">Measúnú Malartach 02/12/2019 </w:t>
      </w:r>
    </w:p>
    <w:p w14:paraId="43B4BC86" w14:textId="77777777" w:rsidR="00B34483" w:rsidRPr="00B97536" w:rsidRDefault="00B34483">
      <w:pPr>
        <w:pStyle w:val="BodyText"/>
        <w:kinsoku w:val="0"/>
        <w:overflowPunct w:val="0"/>
        <w:spacing w:before="9"/>
        <w:rPr>
          <w:b/>
          <w:bCs/>
          <w:sz w:val="39"/>
          <w:szCs w:val="39"/>
        </w:rPr>
      </w:pPr>
    </w:p>
    <w:p w14:paraId="07B12B3D" w14:textId="77777777" w:rsidR="00B34483" w:rsidRPr="00B97536" w:rsidRDefault="0013587E">
      <w:pPr>
        <w:pStyle w:val="ListParagraph"/>
        <w:numPr>
          <w:ilvl w:val="0"/>
          <w:numId w:val="13"/>
        </w:numPr>
        <w:tabs>
          <w:tab w:val="left" w:pos="1548"/>
        </w:tabs>
        <w:kinsoku w:val="0"/>
        <w:overflowPunct w:val="0"/>
        <w:rPr>
          <w:b/>
          <w:bCs/>
          <w:color w:val="365F91"/>
          <w:sz w:val="28"/>
          <w:szCs w:val="28"/>
        </w:rPr>
      </w:pPr>
      <w:r w:rsidRPr="00B97536">
        <w:rPr>
          <w:b/>
          <w:color w:val="365F91"/>
          <w:sz w:val="28"/>
        </w:rPr>
        <w:t>Comhthéacs</w:t>
      </w:r>
    </w:p>
    <w:p w14:paraId="32D46C5F" w14:textId="77777777" w:rsidR="00B34483" w:rsidRPr="00B97536" w:rsidRDefault="00B34483">
      <w:pPr>
        <w:pStyle w:val="BodyText"/>
        <w:kinsoku w:val="0"/>
        <w:overflowPunct w:val="0"/>
        <w:rPr>
          <w:b/>
          <w:bCs/>
          <w:sz w:val="28"/>
          <w:szCs w:val="28"/>
        </w:rPr>
      </w:pPr>
    </w:p>
    <w:p w14:paraId="1A4E4E9B" w14:textId="7CDF2E2A" w:rsidR="00B34483" w:rsidRPr="00B97536" w:rsidRDefault="0013587E">
      <w:pPr>
        <w:pStyle w:val="BodyText"/>
        <w:kinsoku w:val="0"/>
        <w:overflowPunct w:val="0"/>
        <w:spacing w:before="216" w:line="276" w:lineRule="auto"/>
        <w:ind w:left="1120" w:right="1270"/>
      </w:pPr>
      <w:r w:rsidRPr="00B97536">
        <w:t>Tá Ollscoil na Gaillimhe tiomanta do thimpeallacht chothrom foghlama a sholáthar a thacaíonn le gach mac léinn a c(h)</w:t>
      </w:r>
      <w:proofErr w:type="spellStart"/>
      <w:r w:rsidRPr="00B97536">
        <w:t>umas</w:t>
      </w:r>
      <w:proofErr w:type="spellEnd"/>
      <w:r w:rsidRPr="00B97536">
        <w:t xml:space="preserve"> acadúil a bhaint amach.  Aithníonn an Ollscoil, mar sin, go bhfuil cearta ag mic léinn faoi mhíchumas leas a bhaint as socruithe réasúnacha chun cur ar a gcumas a bheith rannpháirteach ar théarmaí cothroma. (Féach </w:t>
      </w:r>
      <w:r w:rsidRPr="00B97536">
        <w:rPr>
          <w:b/>
        </w:rPr>
        <w:t xml:space="preserve">Aguisín 1 </w:t>
      </w:r>
      <w:r w:rsidRPr="00B97536">
        <w:t>thíos le haghaidh nóta gairid faoi oibleagáidí dlíthiúla Institiúidí Ardoideachais i leith mic léinn faoi mhíchumas). Moltar go láidir d’fhoireann acadúil Ollscoil na Gaillimhe a chinntiú go bhfuil a gcuid gníomhaíochtaí agus cleachtas teagaisc, foghlama agus measúnaithe chomh cuimsitheach agus is féidir. Dá inrochtana agus cuimsithí atá na cleachtais seo, is ea is lú an dóchúlacht go mbeidh socruithe réasúnta caighdeánacha nó neamhchaighdeánacha ag teastáil ó mhic léinn. D’fhéadfadh go mbeadh coincheap an Dearaidh Uilíoch don Fhoghlaim (</w:t>
      </w:r>
      <w:proofErr w:type="spellStart"/>
      <w:r w:rsidRPr="00B97536">
        <w:t>UDL</w:t>
      </w:r>
      <w:proofErr w:type="spellEnd"/>
      <w:r w:rsidRPr="00B97536">
        <w:t>) ina chuidiú don fhoireann agus iad ag smaoineamh ar conas cuimsitheacht a dhearadh mar chuid den churaclam.</w:t>
      </w:r>
    </w:p>
    <w:p w14:paraId="492A5ED5" w14:textId="77777777" w:rsidR="00B34483" w:rsidRPr="00B97536" w:rsidRDefault="00B34483">
      <w:pPr>
        <w:pStyle w:val="BodyText"/>
        <w:kinsoku w:val="0"/>
        <w:overflowPunct w:val="0"/>
      </w:pPr>
    </w:p>
    <w:p w14:paraId="7984F900" w14:textId="77777777" w:rsidR="00B34483" w:rsidRPr="00B97536" w:rsidRDefault="0013587E">
      <w:pPr>
        <w:pStyle w:val="Heading1"/>
        <w:numPr>
          <w:ilvl w:val="0"/>
          <w:numId w:val="13"/>
        </w:numPr>
        <w:tabs>
          <w:tab w:val="left" w:pos="1548"/>
        </w:tabs>
        <w:kinsoku w:val="0"/>
        <w:overflowPunct w:val="0"/>
        <w:spacing w:before="189"/>
        <w:rPr>
          <w:color w:val="365F91"/>
        </w:rPr>
      </w:pPr>
      <w:r w:rsidRPr="00B97536">
        <w:rPr>
          <w:color w:val="365F91"/>
        </w:rPr>
        <w:t>Cuspóir agus scóip</w:t>
      </w:r>
    </w:p>
    <w:p w14:paraId="7D517D37" w14:textId="77777777" w:rsidR="00B34483" w:rsidRPr="00B97536" w:rsidRDefault="00B34483">
      <w:pPr>
        <w:pStyle w:val="BodyText"/>
        <w:kinsoku w:val="0"/>
        <w:overflowPunct w:val="0"/>
        <w:rPr>
          <w:b/>
          <w:bCs/>
          <w:sz w:val="28"/>
          <w:szCs w:val="28"/>
        </w:rPr>
      </w:pPr>
    </w:p>
    <w:p w14:paraId="3A3DAFE0" w14:textId="77777777" w:rsidR="00B34483" w:rsidRPr="00B97536" w:rsidRDefault="0013587E">
      <w:pPr>
        <w:pStyle w:val="BodyText"/>
        <w:kinsoku w:val="0"/>
        <w:overflowPunct w:val="0"/>
        <w:spacing w:before="219" w:line="276" w:lineRule="auto"/>
        <w:ind w:left="1120" w:right="1416"/>
      </w:pPr>
      <w:r w:rsidRPr="00B97536">
        <w:t>Is é cuspóir an pholasaí seo treoirlínte a chur ar fáil do gach aonad ábhartha in Ollscoil na Gaillimhe maidir le modhanna malartacha measúnaithe mar shocrú réasúnta do m</w:t>
      </w:r>
      <w:r w:rsidR="005B0D91" w:rsidRPr="00B97536">
        <w:t>h</w:t>
      </w:r>
      <w:r w:rsidRPr="00B97536">
        <w:t>ic léinn ar leith faoi mhíchumas. Tagraíonn an polasaí do scrúduithe (lena n-áirítear scrúduithe tí) chomh maith le cineálacha eile measúnaithe/obair chúrsa (amhail aistí, tionscadail nó tascanna).</w:t>
      </w:r>
    </w:p>
    <w:p w14:paraId="6B90F8D1" w14:textId="77777777" w:rsidR="00B34483" w:rsidRPr="00B97536" w:rsidRDefault="00B34483">
      <w:pPr>
        <w:pStyle w:val="BodyText"/>
        <w:kinsoku w:val="0"/>
        <w:overflowPunct w:val="0"/>
      </w:pPr>
    </w:p>
    <w:p w14:paraId="33A65EF7" w14:textId="77777777" w:rsidR="00B34483" w:rsidRPr="00B97536" w:rsidRDefault="0013587E">
      <w:pPr>
        <w:pStyle w:val="Heading1"/>
        <w:numPr>
          <w:ilvl w:val="0"/>
          <w:numId w:val="13"/>
        </w:numPr>
        <w:tabs>
          <w:tab w:val="left" w:pos="1548"/>
        </w:tabs>
        <w:kinsoku w:val="0"/>
        <w:overflowPunct w:val="0"/>
        <w:spacing w:before="188"/>
        <w:rPr>
          <w:color w:val="365F91"/>
        </w:rPr>
      </w:pPr>
      <w:r w:rsidRPr="00B97536">
        <w:rPr>
          <w:color w:val="365F91"/>
        </w:rPr>
        <w:t>Sainmhínithe</w:t>
      </w:r>
    </w:p>
    <w:p w14:paraId="1095F915" w14:textId="77777777" w:rsidR="00B34483" w:rsidRPr="00B97536" w:rsidRDefault="00B34483">
      <w:pPr>
        <w:pStyle w:val="BodyText"/>
        <w:kinsoku w:val="0"/>
        <w:overflowPunct w:val="0"/>
        <w:rPr>
          <w:b/>
          <w:bCs/>
          <w:sz w:val="28"/>
          <w:szCs w:val="28"/>
        </w:rPr>
      </w:pPr>
    </w:p>
    <w:p w14:paraId="64815BD1" w14:textId="77777777" w:rsidR="00B34483" w:rsidRPr="00B97536" w:rsidRDefault="0013587E">
      <w:pPr>
        <w:pStyle w:val="BodyText"/>
        <w:kinsoku w:val="0"/>
        <w:overflowPunct w:val="0"/>
        <w:spacing w:before="217" w:line="278" w:lineRule="auto"/>
        <w:ind w:left="1120" w:right="1160"/>
      </w:pPr>
      <w:r w:rsidRPr="00B97536">
        <w:lastRenderedPageBreak/>
        <w:t>Tagraíonn ‘</w:t>
      </w:r>
      <w:r w:rsidRPr="00B97536">
        <w:rPr>
          <w:b/>
        </w:rPr>
        <w:t>aonad</w:t>
      </w:r>
      <w:r w:rsidRPr="00B97536">
        <w:t>’ do Dhisciplín, Scoil, Coláiste, Acadamh nó Ionad acadúil in Ollscoil na Gaillimhe.</w:t>
      </w:r>
    </w:p>
    <w:p w14:paraId="577F8110" w14:textId="18E731C8" w:rsidR="00B34483" w:rsidRPr="00B97536" w:rsidRDefault="005B0D91">
      <w:pPr>
        <w:pStyle w:val="BodyText"/>
        <w:kinsoku w:val="0"/>
        <w:overflowPunct w:val="0"/>
        <w:spacing w:before="90" w:line="276" w:lineRule="auto"/>
        <w:ind w:left="1120" w:right="1134"/>
      </w:pPr>
      <w:r w:rsidRPr="00B97536">
        <w:t xml:space="preserve">Tá sainmhíniú leathan déanta ar </w:t>
      </w:r>
      <w:r w:rsidR="0013587E" w:rsidRPr="00B97536">
        <w:t>‘</w:t>
      </w:r>
      <w:r w:rsidR="0013587E" w:rsidRPr="00B97536">
        <w:rPr>
          <w:b/>
        </w:rPr>
        <w:t>m</w:t>
      </w:r>
      <w:r w:rsidRPr="00B97536">
        <w:rPr>
          <w:b/>
        </w:rPr>
        <w:t>h</w:t>
      </w:r>
      <w:r w:rsidR="0013587E" w:rsidRPr="00B97536">
        <w:rPr>
          <w:b/>
        </w:rPr>
        <w:t>íchumas’</w:t>
      </w:r>
      <w:r w:rsidR="0013587E" w:rsidRPr="00B97536">
        <w:t xml:space="preserve"> faoi dhlí na hÉireann (féach Aguisín 1 thíos). Féadfaidh mic léinn a thagann chuig an tSeirbhís Tacaíochta Míchumais (</w:t>
      </w:r>
      <w:proofErr w:type="spellStart"/>
      <w:r w:rsidR="0013587E" w:rsidRPr="00B97536">
        <w:t>DSS</w:t>
      </w:r>
      <w:proofErr w:type="spellEnd"/>
      <w:r w:rsidR="0013587E" w:rsidRPr="00B97536">
        <w:t>) in Ollscoil na Gaillimhe, agus fianaise acu a dhearbhaíonn go bhfuil míchumas acu de réir bhrí an dlí, clárú leis an tseirbhís le haghaidh tacaíochtaí agus socruithe.</w:t>
      </w:r>
    </w:p>
    <w:p w14:paraId="51872F3C" w14:textId="1C024990" w:rsidR="00B34483" w:rsidRPr="00B97536" w:rsidRDefault="0013587E">
      <w:pPr>
        <w:pStyle w:val="BodyText"/>
        <w:kinsoku w:val="0"/>
        <w:overflowPunct w:val="0"/>
        <w:spacing w:before="200" w:line="276" w:lineRule="auto"/>
        <w:ind w:left="1120" w:right="1209"/>
        <w:jc w:val="both"/>
      </w:pPr>
      <w:r w:rsidRPr="00B97536">
        <w:t xml:space="preserve">Déantar measúnú riachtanas ar gach mac léinn a chláraíonn le </w:t>
      </w:r>
      <w:proofErr w:type="spellStart"/>
      <w:r w:rsidRPr="00B97536">
        <w:t>DSS</w:t>
      </w:r>
      <w:proofErr w:type="spellEnd"/>
      <w:r w:rsidRPr="00B97536">
        <w:t xml:space="preserve"> agus </w:t>
      </w:r>
      <w:r w:rsidR="00F32321" w:rsidRPr="00B97536">
        <w:t xml:space="preserve">cuirtear </w:t>
      </w:r>
      <w:r w:rsidRPr="00B97536">
        <w:rPr>
          <w:b/>
        </w:rPr>
        <w:t>tuairisc Achoimre ar Riachtanais Foghlama agus Oideachais (</w:t>
      </w:r>
      <w:proofErr w:type="spellStart"/>
      <w:r w:rsidRPr="00B97536">
        <w:rPr>
          <w:b/>
        </w:rPr>
        <w:t>LENS</w:t>
      </w:r>
      <w:proofErr w:type="spellEnd"/>
      <w:r w:rsidRPr="00B97536">
        <w:rPr>
          <w:b/>
        </w:rPr>
        <w:t>)</w:t>
      </w:r>
      <w:r w:rsidR="00F32321" w:rsidRPr="00B97536">
        <w:rPr>
          <w:b/>
        </w:rPr>
        <w:t xml:space="preserve"> </w:t>
      </w:r>
      <w:r w:rsidR="00F32321" w:rsidRPr="00B97536">
        <w:t>i d</w:t>
      </w:r>
      <w:r w:rsidR="0093546B" w:rsidRPr="00B97536">
        <w:t>t</w:t>
      </w:r>
      <w:r w:rsidR="00F32321" w:rsidRPr="00B97536">
        <w:t xml:space="preserve">oll a chéile </w:t>
      </w:r>
      <w:r w:rsidR="0093546B" w:rsidRPr="00B97536">
        <w:t>i bhfianaise an mheasúnaithe</w:t>
      </w:r>
      <w:r w:rsidR="00F32321" w:rsidRPr="00B97536">
        <w:t xml:space="preserve"> sin</w:t>
      </w:r>
      <w:r w:rsidRPr="00B97536">
        <w:t>. Déantar cur síos sa tuairisc seo ar na tacaíochtaí agus na socruithe go léir a</w:t>
      </w:r>
      <w:r w:rsidR="00F32321" w:rsidRPr="00B97536">
        <w:t>tá</w:t>
      </w:r>
      <w:r w:rsidRPr="00B97536">
        <w:t xml:space="preserve"> mol</w:t>
      </w:r>
      <w:r w:rsidR="00F32321" w:rsidRPr="00B97536">
        <w:t>ta ag</w:t>
      </w:r>
      <w:r w:rsidRPr="00B97536">
        <w:t xml:space="preserve"> </w:t>
      </w:r>
      <w:proofErr w:type="spellStart"/>
      <w:r w:rsidRPr="00B97536">
        <w:t>DSS</w:t>
      </w:r>
      <w:proofErr w:type="spellEnd"/>
      <w:r w:rsidRPr="00B97536">
        <w:t>.</w:t>
      </w:r>
    </w:p>
    <w:p w14:paraId="4A2BE444" w14:textId="6B97F909" w:rsidR="00B34483" w:rsidRPr="00B97536" w:rsidRDefault="0013587E">
      <w:pPr>
        <w:pStyle w:val="BodyText"/>
        <w:kinsoku w:val="0"/>
        <w:overflowPunct w:val="0"/>
        <w:spacing w:before="199" w:line="276" w:lineRule="auto"/>
        <w:ind w:left="1120" w:right="1324"/>
      </w:pPr>
      <w:r w:rsidRPr="00B97536">
        <w:t>Tá dualgas faoin dlí ar Institiúidí Ardoideachais (</w:t>
      </w:r>
      <w:proofErr w:type="spellStart"/>
      <w:r w:rsidRPr="00B97536">
        <w:t>HEIanna</w:t>
      </w:r>
      <w:proofErr w:type="spellEnd"/>
      <w:r w:rsidRPr="00B97536">
        <w:t xml:space="preserve">) </w:t>
      </w:r>
      <w:r w:rsidR="00F32321" w:rsidRPr="00B97536">
        <w:t xml:space="preserve">glacadh le </w:t>
      </w:r>
      <w:r w:rsidRPr="00B97536">
        <w:t xml:space="preserve">gach </w:t>
      </w:r>
      <w:r w:rsidR="00F32321" w:rsidRPr="00B97536">
        <w:t xml:space="preserve">beart </w:t>
      </w:r>
      <w:r w:rsidRPr="00B97536">
        <w:t>réasúnta chun freastal ar riachtanais na mac léinn faoi mhíchumas. Chun críocha an pholasaí seo, déanfar ‘</w:t>
      </w:r>
      <w:r w:rsidRPr="00B97536">
        <w:rPr>
          <w:b/>
        </w:rPr>
        <w:t>socrú réasúnta</w:t>
      </w:r>
      <w:r w:rsidRPr="00B97536">
        <w:t>' a shainmhíniú mar ghníomh nó coigeartú</w:t>
      </w:r>
      <w:r w:rsidR="0093546B" w:rsidRPr="00B97536">
        <w:t xml:space="preserve"> ar bith</w:t>
      </w:r>
      <w:r w:rsidRPr="00B97536">
        <w:t>, nach cuid de sholáthar príomhshrutha na hinstitiúide é, a d'fhéadfadh a chur ar chumas mac léinn faoi mhíchumas a bheith rannpháirteach ar a rogha cúrsa, agus mura ndéanfaí an socrú seo bheidís faoi bhuntáiste i gcomparáid lena bpiaraí. Féadfar a mheas go bhfuil leithcheal déanta ag foras oideachais ar mhac léinn faoi mhíchumas mura ndéanann sé gach rud atá réasúnta chun freastal ar an mac léinn sin.</w:t>
      </w:r>
    </w:p>
    <w:p w14:paraId="10E0EBE2" w14:textId="77777777" w:rsidR="00B34483" w:rsidRPr="00B97536" w:rsidRDefault="0013587E">
      <w:pPr>
        <w:pStyle w:val="BodyText"/>
        <w:kinsoku w:val="0"/>
        <w:overflowPunct w:val="0"/>
        <w:spacing w:before="202" w:line="276" w:lineRule="auto"/>
        <w:ind w:left="1120" w:right="1172"/>
        <w:jc w:val="both"/>
      </w:pPr>
      <w:r w:rsidRPr="00B97536">
        <w:t xml:space="preserve">Tagraíonn </w:t>
      </w:r>
      <w:r w:rsidRPr="00B97536">
        <w:rPr>
          <w:b/>
          <w:bCs/>
        </w:rPr>
        <w:t>‘</w:t>
      </w:r>
      <w:r w:rsidRPr="00B97536">
        <w:rPr>
          <w:b/>
        </w:rPr>
        <w:t>Measúnú’</w:t>
      </w:r>
      <w:r w:rsidRPr="00B97536">
        <w:t xml:space="preserve"> do gach cineál measúnaithe a bhfaigheann mac léinn creidiúint acadúil ina leith, lena n-áirítear scrúduithe agus obair chúrsa.</w:t>
      </w:r>
    </w:p>
    <w:p w14:paraId="1FC5F526" w14:textId="77777777" w:rsidR="00B34483" w:rsidRPr="00B97536" w:rsidRDefault="0013587E" w:rsidP="007939B0">
      <w:pPr>
        <w:pStyle w:val="BodyText"/>
        <w:kinsoku w:val="0"/>
        <w:overflowPunct w:val="0"/>
        <w:spacing w:before="200"/>
        <w:ind w:left="1120" w:right="1225"/>
        <w:jc w:val="both"/>
      </w:pPr>
      <w:r w:rsidRPr="00B97536">
        <w:t xml:space="preserve">Tagraíonn </w:t>
      </w:r>
      <w:r w:rsidRPr="00B97536">
        <w:rPr>
          <w:b/>
        </w:rPr>
        <w:t xml:space="preserve">scrúduithe ‘oifigiúla’ dheireadh an tseimeastair </w:t>
      </w:r>
      <w:r w:rsidRPr="00B97536">
        <w:t>do scrúduithe atá á gcomhordú ag Oifig Scrúduithe na hOllscoile.</w:t>
      </w:r>
    </w:p>
    <w:p w14:paraId="085A878D" w14:textId="77777777" w:rsidR="00B34483" w:rsidRPr="00B97536" w:rsidRDefault="00B34483">
      <w:pPr>
        <w:pStyle w:val="BodyText"/>
        <w:kinsoku w:val="0"/>
        <w:overflowPunct w:val="0"/>
        <w:rPr>
          <w:sz w:val="20"/>
          <w:szCs w:val="20"/>
        </w:rPr>
      </w:pPr>
    </w:p>
    <w:p w14:paraId="140EF069" w14:textId="0012F445" w:rsidR="00B34483" w:rsidRPr="00B97536" w:rsidRDefault="0013587E">
      <w:pPr>
        <w:pStyle w:val="BodyText"/>
        <w:kinsoku w:val="0"/>
        <w:overflowPunct w:val="0"/>
        <w:spacing w:before="1" w:line="276" w:lineRule="auto"/>
        <w:ind w:left="1120" w:right="1457"/>
      </w:pPr>
      <w:r w:rsidRPr="00B97536">
        <w:t xml:space="preserve">Déantar </w:t>
      </w:r>
      <w:r w:rsidRPr="00B97536">
        <w:rPr>
          <w:b/>
        </w:rPr>
        <w:t xml:space="preserve">scrúduithe ‘tí’ </w:t>
      </w:r>
      <w:r w:rsidRPr="00B97536">
        <w:t>a shainmhíniú mar scrúduithe a chomhordaíonn agus a bhainistíonn léachtóirí, disciplíní, Scoileanna nó Coláistí</w:t>
      </w:r>
      <w:r w:rsidR="00F32321" w:rsidRPr="00B97536">
        <w:t xml:space="preserve"> astu féin</w:t>
      </w:r>
      <w:r w:rsidRPr="00B97536">
        <w:t xml:space="preserve"> (lena n-áirítear tástálacha ríomhaire-bhunaithe/ar líne).</w:t>
      </w:r>
    </w:p>
    <w:p w14:paraId="1C29AADD" w14:textId="54FB6100" w:rsidR="00B34483" w:rsidRPr="00B97536" w:rsidRDefault="0013587E">
      <w:pPr>
        <w:pStyle w:val="BodyText"/>
        <w:kinsoku w:val="0"/>
        <w:overflowPunct w:val="0"/>
        <w:spacing w:before="199" w:line="276" w:lineRule="auto"/>
        <w:ind w:left="1120" w:right="1219"/>
      </w:pPr>
      <w:r w:rsidRPr="00B97536">
        <w:t xml:space="preserve">Tagraíonn </w:t>
      </w:r>
      <w:r w:rsidRPr="00B97536">
        <w:rPr>
          <w:b/>
        </w:rPr>
        <w:t xml:space="preserve">socrú réasúnta caighdeánach scrúdaithe </w:t>
      </w:r>
      <w:r w:rsidRPr="00B97536">
        <w:t xml:space="preserve">d’aon choigeartú nó tacaíocht a mholtar go coitianta a chuireann ar chumas mac léinn faoi mhíchumas an t-eolas agus cumas atá aige/aici a léiriú go cruinn i scrúduithe gan </w:t>
      </w:r>
      <w:r w:rsidR="0093546B" w:rsidRPr="00B97536">
        <w:t>a bhfuil iarrtha sa</w:t>
      </w:r>
      <w:r w:rsidRPr="00B97536">
        <w:t xml:space="preserve"> scrúd</w:t>
      </w:r>
      <w:r w:rsidR="0093546B" w:rsidRPr="00B97536">
        <w:t>ú</w:t>
      </w:r>
      <w:r w:rsidRPr="00B97536">
        <w:t xml:space="preserve"> a athrú. I measc samplaí de shocruithe dá leithéid tá: am breise i scrúduithe, ionad scrúdaithe eile a shocrú, rochtain ar theicneolaíocht chúnta, scríobhaí a chur ar fáil, nó treoirlínte marcála do scrúdaitheoirí. Molann </w:t>
      </w:r>
      <w:proofErr w:type="spellStart"/>
      <w:r w:rsidRPr="00B97536">
        <w:t>DSS</w:t>
      </w:r>
      <w:proofErr w:type="spellEnd"/>
      <w:r w:rsidRPr="00B97536">
        <w:t xml:space="preserve"> na socruithe caighdeánacha seo go rialta agus cuirtear ar fáil iad i scrúduithe oifigiúla agus i scrúduithe tí</w:t>
      </w:r>
      <w:r w:rsidR="00F32321" w:rsidRPr="00B97536">
        <w:t xml:space="preserve"> araon</w:t>
      </w:r>
      <w:r w:rsidRPr="00B97536">
        <w:t xml:space="preserve">. (Féach </w:t>
      </w:r>
      <w:r w:rsidRPr="00B97536">
        <w:rPr>
          <w:b/>
        </w:rPr>
        <w:t xml:space="preserve">Aguisín 2 </w:t>
      </w:r>
      <w:r w:rsidRPr="00B97536">
        <w:t>thíos le haghaidh liosta iomlán de na socruithe caighdeánacha scrúdaithe). Is é an rún atá taobh thiar de shocruithe den sórt sin a chur ar fáil míbhuntáiste suntasach a mhaolú gan cur isteach ar shláine an mheasúnaithe.</w:t>
      </w:r>
    </w:p>
    <w:p w14:paraId="058C950A" w14:textId="0355F546" w:rsidR="00B34483" w:rsidRPr="00B97536" w:rsidRDefault="0013587E" w:rsidP="00625577">
      <w:pPr>
        <w:pStyle w:val="BodyText"/>
        <w:kinsoku w:val="0"/>
        <w:overflowPunct w:val="0"/>
        <w:spacing w:before="201" w:line="276" w:lineRule="auto"/>
        <w:ind w:left="1120" w:right="1245"/>
      </w:pPr>
      <w:r w:rsidRPr="00B97536">
        <w:t xml:space="preserve">Tagraíonn </w:t>
      </w:r>
      <w:r w:rsidRPr="00B97536">
        <w:rPr>
          <w:b/>
        </w:rPr>
        <w:t xml:space="preserve">socrú réasúnta neamhchaighdeánach scrúdaithe </w:t>
      </w:r>
      <w:r w:rsidRPr="00B97536">
        <w:t xml:space="preserve">do choigeartú nó tacaíocht atá molta ag </w:t>
      </w:r>
      <w:proofErr w:type="spellStart"/>
      <w:r w:rsidRPr="00B97536">
        <w:t>DSS</w:t>
      </w:r>
      <w:proofErr w:type="spellEnd"/>
      <w:r w:rsidRPr="00B97536">
        <w:t xml:space="preserve"> i gcúinsí eisceachtúla amháin, nuair a aithnítear nach leor na socruithe </w:t>
      </w:r>
      <w:r w:rsidRPr="00B97536">
        <w:lastRenderedPageBreak/>
        <w:t>réasúnta caighdeánacha scrúdaithe chun freastal ar riachtanais m</w:t>
      </w:r>
      <w:r w:rsidR="00BD1D4B" w:rsidRPr="00B97536">
        <w:t>i</w:t>
      </w:r>
      <w:r w:rsidRPr="00B97536">
        <w:t>c léinn ar leith. I measc samplaí de shocruithe dá leithéid tá: moladh go ndéanfaí mac léinn a mheas ar mhodh eile seachas an scrúdú scríofa caighdeánach dhá uair an chloig, moladh nach ndéanfadh mac léinn níos mó ná scrúdú amháin in aghaidh an lae, nó moladh go gcuirfí páipéar scrúdaithe leasaithe ar fáil do mhac léinn amháin. Is ar an gColáiste/Scoil/Disciplín ábhartha a thitfidh cur i bhfeidhm a leithéid de shocruithe neamhchaighdeánacha.</w:t>
      </w:r>
    </w:p>
    <w:p w14:paraId="7D3E4F4F" w14:textId="77777777" w:rsidR="00B34483" w:rsidRPr="00B97536" w:rsidRDefault="0013587E">
      <w:pPr>
        <w:pStyle w:val="BodyText"/>
        <w:kinsoku w:val="0"/>
        <w:overflowPunct w:val="0"/>
        <w:spacing w:before="199" w:line="276" w:lineRule="auto"/>
        <w:ind w:left="1120" w:right="1136"/>
      </w:pPr>
      <w:r w:rsidRPr="00B97536">
        <w:t xml:space="preserve">Tagraíonn </w:t>
      </w:r>
      <w:r w:rsidRPr="00B97536">
        <w:rPr>
          <w:b/>
        </w:rPr>
        <w:t xml:space="preserve">measúnú seachas scrúduithe </w:t>
      </w:r>
      <w:r w:rsidRPr="00B97536">
        <w:t>d’obair chúrsa a thugtar amach i rith na bliana acadúla ar nós tionscadal, cur i láthair, nó aistí. I measc samplaí de shocruithe réasúnta do mheasúnuithe dá leithéid tá: solúbthacht i gcás spriocdhátaí nuair is féidir, cead tasc aonair a dhéanamh seachas tasc grúpa, nó cead obair pháipéir a chur isteach in ionad cur i láthair ó bhéal.</w:t>
      </w:r>
    </w:p>
    <w:p w14:paraId="5A75901F" w14:textId="77777777" w:rsidR="00B34483" w:rsidRPr="00B97536" w:rsidRDefault="00B34483">
      <w:pPr>
        <w:pStyle w:val="BodyText"/>
        <w:kinsoku w:val="0"/>
        <w:overflowPunct w:val="0"/>
      </w:pPr>
    </w:p>
    <w:p w14:paraId="6B26CA01" w14:textId="77777777" w:rsidR="00B34483" w:rsidRPr="00B97536" w:rsidRDefault="0013587E">
      <w:pPr>
        <w:pStyle w:val="Heading1"/>
        <w:numPr>
          <w:ilvl w:val="0"/>
          <w:numId w:val="13"/>
        </w:numPr>
        <w:tabs>
          <w:tab w:val="left" w:pos="1548"/>
        </w:tabs>
        <w:kinsoku w:val="0"/>
        <w:overflowPunct w:val="0"/>
        <w:spacing w:before="189"/>
        <w:rPr>
          <w:color w:val="365F91"/>
        </w:rPr>
      </w:pPr>
      <w:r w:rsidRPr="00B97536">
        <w:rPr>
          <w:color w:val="365F91"/>
        </w:rPr>
        <w:t>Freagrachtaí</w:t>
      </w:r>
    </w:p>
    <w:p w14:paraId="4A2072E9" w14:textId="77777777" w:rsidR="00B34483" w:rsidRPr="00B97536" w:rsidRDefault="00B34483">
      <w:pPr>
        <w:pStyle w:val="BodyText"/>
        <w:kinsoku w:val="0"/>
        <w:overflowPunct w:val="0"/>
        <w:rPr>
          <w:b/>
          <w:bCs/>
          <w:sz w:val="28"/>
          <w:szCs w:val="28"/>
        </w:rPr>
      </w:pPr>
    </w:p>
    <w:p w14:paraId="59E539DF" w14:textId="568E0D2E" w:rsidR="00B34483" w:rsidRPr="00B97536" w:rsidRDefault="0013587E">
      <w:pPr>
        <w:pStyle w:val="BodyText"/>
        <w:kinsoku w:val="0"/>
        <w:overflowPunct w:val="0"/>
        <w:spacing w:before="244" w:line="276" w:lineRule="auto"/>
        <w:ind w:left="1120" w:right="1626"/>
      </w:pPr>
      <w:r w:rsidRPr="00B97536">
        <w:rPr>
          <w:b/>
        </w:rPr>
        <w:t xml:space="preserve">Tá an fhreagracht ar na mic léinn </w:t>
      </w:r>
      <w:r w:rsidRPr="00B97536">
        <w:t>faoi mhíchumas ar mian leo leas a bhaint as socruithe réasúnta clárú leis an tSeirbhís Tacaíochta Míchumais (</w:t>
      </w:r>
      <w:proofErr w:type="spellStart"/>
      <w:r w:rsidRPr="00B97536">
        <w:t>DSS</w:t>
      </w:r>
      <w:proofErr w:type="spellEnd"/>
      <w:r w:rsidRPr="00B97536">
        <w:t xml:space="preserve">) in Ollscoil na Gaillimhe. Is féidir le mic léinn clárú le </w:t>
      </w:r>
      <w:proofErr w:type="spellStart"/>
      <w:r w:rsidRPr="00B97536">
        <w:t>DSS</w:t>
      </w:r>
      <w:proofErr w:type="spellEnd"/>
      <w:r w:rsidRPr="00B97536">
        <w:t xml:space="preserve">, nó athbhreithniú a iarraidh ar na socruithe réasúnta atá molta </w:t>
      </w:r>
      <w:r w:rsidR="00BD1D4B" w:rsidRPr="00B97536">
        <w:t>dóibh</w:t>
      </w:r>
      <w:r w:rsidRPr="00B97536">
        <w:t>, ag aon am le linn na bliana acadúla.</w:t>
      </w:r>
    </w:p>
    <w:p w14:paraId="49EA0910" w14:textId="55E32506" w:rsidR="00B34483" w:rsidRPr="00B97536" w:rsidRDefault="0013587E">
      <w:pPr>
        <w:pStyle w:val="BodyText"/>
        <w:kinsoku w:val="0"/>
        <w:overflowPunct w:val="0"/>
        <w:spacing w:before="201" w:line="276" w:lineRule="auto"/>
        <w:ind w:left="1120" w:right="1199"/>
      </w:pPr>
      <w:r w:rsidRPr="00B97536">
        <w:rPr>
          <w:b/>
        </w:rPr>
        <w:t xml:space="preserve">Is é </w:t>
      </w:r>
      <w:proofErr w:type="spellStart"/>
      <w:r w:rsidRPr="00B97536">
        <w:rPr>
          <w:b/>
        </w:rPr>
        <w:t>DSS</w:t>
      </w:r>
      <w:proofErr w:type="spellEnd"/>
      <w:r w:rsidRPr="00B97536">
        <w:rPr>
          <w:b/>
        </w:rPr>
        <w:t xml:space="preserve"> atá freagrach as </w:t>
      </w:r>
      <w:r w:rsidRPr="00B97536">
        <w:t xml:space="preserve">measúnú riachtanas a dhéanamh ar gach mac léinn a nochtann míchumas agus a sholáthraíonn cáipéisí tacaíochta. Tar éis </w:t>
      </w:r>
      <w:r w:rsidR="0093546B" w:rsidRPr="00B97536">
        <w:t xml:space="preserve">an </w:t>
      </w:r>
      <w:r w:rsidRPr="00B97536">
        <w:t>measúnú riachtanas</w:t>
      </w:r>
      <w:r w:rsidR="0093546B" w:rsidRPr="00B97536">
        <w:t xml:space="preserve"> a dhéanamh</w:t>
      </w:r>
      <w:r w:rsidRPr="00B97536">
        <w:t xml:space="preserve">, </w:t>
      </w:r>
      <w:r w:rsidR="0093546B" w:rsidRPr="00B97536">
        <w:t xml:space="preserve">sonrófar </w:t>
      </w:r>
      <w:r w:rsidRPr="00B97536">
        <w:t xml:space="preserve">gach moladh de chuid </w:t>
      </w:r>
      <w:proofErr w:type="spellStart"/>
      <w:r w:rsidRPr="00B97536">
        <w:t>DSS</w:t>
      </w:r>
      <w:proofErr w:type="spellEnd"/>
      <w:r w:rsidRPr="00B97536">
        <w:t xml:space="preserve"> (lena n-áirítear socruithe measúnaithe agus scrúdaithe) i dtuairisc </w:t>
      </w:r>
      <w:proofErr w:type="spellStart"/>
      <w:r w:rsidRPr="00B97536">
        <w:t>LENS</w:t>
      </w:r>
      <w:proofErr w:type="spellEnd"/>
      <w:r w:rsidRPr="00B97536">
        <w:t xml:space="preserve"> an mhic léinn. Is é/í an Comhairleoir Míchumais amháin atá in ann iad seo a athrú i gcomhairle leis an mac léinn. Roinnfidh </w:t>
      </w:r>
      <w:proofErr w:type="spellStart"/>
      <w:r w:rsidRPr="00B97536">
        <w:t>DSS</w:t>
      </w:r>
      <w:proofErr w:type="spellEnd"/>
      <w:r w:rsidRPr="00B97536">
        <w:t xml:space="preserve"> eolas ábhartha faoi na socruithe atá molta </w:t>
      </w:r>
      <w:r w:rsidR="008346EA" w:rsidRPr="00B97536">
        <w:t xml:space="preserve">do gach mac léinn </w:t>
      </w:r>
      <w:r w:rsidRPr="00B97536">
        <w:t xml:space="preserve">don </w:t>
      </w:r>
      <w:r w:rsidR="008346EA" w:rsidRPr="00B97536">
        <w:t>seom</w:t>
      </w:r>
      <w:r w:rsidR="0093546B" w:rsidRPr="00B97536">
        <w:t>r</w:t>
      </w:r>
      <w:r w:rsidR="008346EA" w:rsidRPr="00B97536">
        <w:t xml:space="preserve">a </w:t>
      </w:r>
      <w:r w:rsidRPr="00B97536">
        <w:t>rang</w:t>
      </w:r>
      <w:r w:rsidR="008346EA" w:rsidRPr="00B97536">
        <w:t>a</w:t>
      </w:r>
      <w:r w:rsidRPr="00B97536">
        <w:t xml:space="preserve"> agus do na scrúduithe leis na haonaid chuí acadúla agus riaracháin in Ollscoil na Gaillimhe nuair a chláraíonn an mac léinn </w:t>
      </w:r>
      <w:r w:rsidRPr="00B97536">
        <w:rPr>
          <w:b/>
        </w:rPr>
        <w:t xml:space="preserve">den chéad uair </w:t>
      </w:r>
      <w:r w:rsidRPr="00B97536">
        <w:t>leis an tSeirbhís Tacaíochta Míchumais.</w:t>
      </w:r>
    </w:p>
    <w:p w14:paraId="326A779D" w14:textId="77777777" w:rsidR="00B34483" w:rsidRPr="00B97536" w:rsidRDefault="0013587E">
      <w:pPr>
        <w:pStyle w:val="BodyText"/>
        <w:kinsoku w:val="0"/>
        <w:overflowPunct w:val="0"/>
        <w:spacing w:before="200" w:line="276" w:lineRule="auto"/>
        <w:ind w:left="1120" w:right="1358"/>
        <w:rPr>
          <w:b/>
          <w:bCs/>
        </w:rPr>
      </w:pPr>
      <w:r w:rsidRPr="00B97536">
        <w:t xml:space="preserve">Nuair a dhéantar moladh le haghaidh measúnú malartach </w:t>
      </w:r>
      <w:r w:rsidRPr="00B97536">
        <w:rPr>
          <w:b/>
        </w:rPr>
        <w:t xml:space="preserve">ar dtús </w:t>
      </w:r>
      <w:r w:rsidRPr="00B97536">
        <w:t xml:space="preserve">(bíodh sé ag an gcéad chlárú le </w:t>
      </w:r>
      <w:proofErr w:type="spellStart"/>
      <w:r w:rsidRPr="00B97536">
        <w:t>DSS</w:t>
      </w:r>
      <w:proofErr w:type="spellEnd"/>
      <w:r w:rsidRPr="00B97536">
        <w:t xml:space="preserve"> nó tar éis athbhreithniú ina dhiaidh sin), cuirfidh </w:t>
      </w:r>
      <w:proofErr w:type="spellStart"/>
      <w:r w:rsidRPr="00B97536">
        <w:t>DSS</w:t>
      </w:r>
      <w:proofErr w:type="spellEnd"/>
      <w:r w:rsidRPr="00B97536">
        <w:t xml:space="preserve"> an t-aonad/na haonaid ábhartha ar an eolas agus déanfar an chéad iarratas foirmiúil ar mheasúnú malartach/measúnuithe malartacha, más gá, thar ceann an mhic léinn. </w:t>
      </w:r>
      <w:r w:rsidRPr="00B97536">
        <w:rPr>
          <w:b/>
        </w:rPr>
        <w:t>I ngach seimeastar ina dhiaidh sin, beidh sé de fhreagracht ar an mac léinn dul i dteagmháil leis an aonad acadúil cuí chun measúnú malartach a iarraidh de réir mar is gá.</w:t>
      </w:r>
    </w:p>
    <w:p w14:paraId="397BA2D8" w14:textId="4E9902C7" w:rsidR="00B34483" w:rsidRPr="00B97536" w:rsidRDefault="0013587E">
      <w:pPr>
        <w:pStyle w:val="BodyText"/>
        <w:kinsoku w:val="0"/>
        <w:overflowPunct w:val="0"/>
        <w:spacing w:before="203" w:line="276" w:lineRule="auto"/>
        <w:ind w:left="1120" w:right="1377"/>
      </w:pPr>
      <w:r w:rsidRPr="00B97536">
        <w:t xml:space="preserve">Sa chás go moltar go ndéanfaí measúnú malartach in áit </w:t>
      </w:r>
      <w:r w:rsidRPr="00B97536">
        <w:rPr>
          <w:b/>
        </w:rPr>
        <w:t xml:space="preserve">scrúdú </w:t>
      </w:r>
      <w:r w:rsidRPr="00B97536">
        <w:t xml:space="preserve">nó scrúduithe mar </w:t>
      </w:r>
      <w:r w:rsidRPr="00B97536">
        <w:rPr>
          <w:b/>
        </w:rPr>
        <w:t>shocrú réasúnta neamhchaighdeánach</w:t>
      </w:r>
      <w:r w:rsidRPr="00B97536">
        <w:t xml:space="preserve">, ní mór don mhac léinn de ghnáth iarratas díreach a dhéanamh chuig an aonad acadúil cuí gach seimeastar, i scríbhinn, ag tabhairt fógra sé seachtaine ar a laghad. Féadfar an íostréimhse fógra seo a laghdú i gcúinsí eisceachtúla. Sa chás go moltar go ndéanfaí measúnú malartach in áit obair chúrsa, ní mór do mhic léinn </w:t>
      </w:r>
      <w:r w:rsidR="00DE2067" w:rsidRPr="00B97536">
        <w:t xml:space="preserve">go hiondúil </w:t>
      </w:r>
      <w:r w:rsidRPr="00B97536">
        <w:t xml:space="preserve">iarratas díreach a dhéanamh mar atá </w:t>
      </w:r>
      <w:r w:rsidR="0093546B" w:rsidRPr="00B97536">
        <w:t xml:space="preserve">sonraithe </w:t>
      </w:r>
      <w:r w:rsidRPr="00B97536">
        <w:t xml:space="preserve">thuas, ag tabhairt an </w:t>
      </w:r>
      <w:r w:rsidRPr="00B97536">
        <w:lastRenderedPageBreak/>
        <w:t>oiread fógra agus is féidir.</w:t>
      </w:r>
    </w:p>
    <w:p w14:paraId="57230605" w14:textId="77777777" w:rsidR="00B34483" w:rsidRPr="00B97536" w:rsidRDefault="0013587E" w:rsidP="00E43076">
      <w:pPr>
        <w:pStyle w:val="BodyText"/>
        <w:kinsoku w:val="0"/>
        <w:overflowPunct w:val="0"/>
        <w:spacing w:before="198"/>
        <w:ind w:left="1120"/>
      </w:pPr>
      <w:r w:rsidRPr="00B97536">
        <w:t>Is gnách go gceadaítear do mhic léinn úsáid a bhaint as na socruithe molta scrúdaithe i scrúduithe ‘oifigiúla’ agus scrúduithe ‘tí’ araon. I gcás na scrúduithe ‘tí’, is ar an mac léinn atá an fhreagracht fógra imleor a thabhairt dóibh siúd a eagraíonn an scrúdú/na scrúduithe</w:t>
      </w:r>
      <w:r w:rsidR="00DE2067" w:rsidRPr="00B97536">
        <w:t xml:space="preserve"> faoina riachtanais</w:t>
      </w:r>
      <w:r w:rsidRPr="00B97536">
        <w:t>.</w:t>
      </w:r>
    </w:p>
    <w:p w14:paraId="18BC5602" w14:textId="77777777" w:rsidR="000677CB" w:rsidRPr="00B97536" w:rsidRDefault="000677CB">
      <w:pPr>
        <w:pStyle w:val="BodyText"/>
        <w:kinsoku w:val="0"/>
        <w:overflowPunct w:val="0"/>
        <w:spacing w:before="90" w:line="276" w:lineRule="auto"/>
        <w:ind w:left="1120" w:right="1295"/>
        <w:rPr>
          <w:b/>
        </w:rPr>
      </w:pPr>
    </w:p>
    <w:p w14:paraId="33B769D5" w14:textId="24F65234" w:rsidR="00B34483" w:rsidRPr="00B97536" w:rsidRDefault="0013587E">
      <w:pPr>
        <w:pStyle w:val="BodyText"/>
        <w:kinsoku w:val="0"/>
        <w:overflowPunct w:val="0"/>
        <w:spacing w:before="90" w:line="276" w:lineRule="auto"/>
        <w:ind w:left="1120" w:right="1295"/>
      </w:pPr>
      <w:r w:rsidRPr="00B97536">
        <w:rPr>
          <w:b/>
        </w:rPr>
        <w:t xml:space="preserve">Is </w:t>
      </w:r>
      <w:r w:rsidR="00DE2067" w:rsidRPr="00B97536">
        <w:rPr>
          <w:b/>
        </w:rPr>
        <w:t xml:space="preserve">ar </w:t>
      </w:r>
      <w:r w:rsidRPr="00B97536">
        <w:rPr>
          <w:b/>
        </w:rPr>
        <w:t xml:space="preserve">Oifig na Scrúduithe atá an fhreagracht </w:t>
      </w:r>
      <w:r w:rsidRPr="00B97536">
        <w:t>socruithe caighdeánacha réasúnta scrúdaithe a chur i bhfeidhm do gach scrúdú oifigiúil ag deireadh an tseimeastair.</w:t>
      </w:r>
    </w:p>
    <w:p w14:paraId="1E63EDF7" w14:textId="3FFE7DAA" w:rsidR="00B34483" w:rsidRPr="00B97536" w:rsidRDefault="0013587E">
      <w:pPr>
        <w:pStyle w:val="BodyText"/>
        <w:kinsoku w:val="0"/>
        <w:overflowPunct w:val="0"/>
        <w:spacing w:before="199" w:line="276" w:lineRule="auto"/>
        <w:ind w:left="1120" w:right="1197"/>
      </w:pPr>
      <w:r w:rsidRPr="00B97536">
        <w:rPr>
          <w:b/>
        </w:rPr>
        <w:t xml:space="preserve">Tá sé de fhreagracht ar gach Coláiste/Scoil/Disciplín </w:t>
      </w:r>
      <w:r w:rsidRPr="00B97536">
        <w:t xml:space="preserve">nó aonad ábhartha eile socruithe réasúnta a chur i bhfeidhm do scrúduithe tí agus measúnuithe eile. Sa chás go bhfuil modh measúnaithe eile molta ag </w:t>
      </w:r>
      <w:proofErr w:type="spellStart"/>
      <w:r w:rsidRPr="00B97536">
        <w:t>DSS</w:t>
      </w:r>
      <w:proofErr w:type="spellEnd"/>
      <w:r w:rsidRPr="00B97536">
        <w:t xml:space="preserve">, cibé acu le haghaidh scrúduithe nó obair chúrsa, beidh an t-aonad ábhartha freagrach as an bhformáid mhalartach chuí a chinneadh, ag féachaint do na fachtóirí ábhartha go léir lena n-áirítear torthaí foghlama, riachtanais chreidiúnaithe, marcanna agus caighdeáin, sláine an phróisis measúnaithe, agus dualgais dhlíthiúla na </w:t>
      </w:r>
      <w:proofErr w:type="spellStart"/>
      <w:r w:rsidRPr="00B97536">
        <w:t>nInstitiúidí</w:t>
      </w:r>
      <w:proofErr w:type="spellEnd"/>
      <w:r w:rsidRPr="00B97536">
        <w:t xml:space="preserve"> Ardoideachais i leith mic léinn faoi mhíchumas. Moltar do Choláistí agus Scoileanna formáidí measúnaithe malartacha féideartha a phlé le forais chreidiúnaithe ag </w:t>
      </w:r>
      <w:r w:rsidR="00DE2067" w:rsidRPr="00B97536">
        <w:t xml:space="preserve">tráth </w:t>
      </w:r>
      <w:r w:rsidRPr="00B97536">
        <w:t xml:space="preserve">an chreidiúnaithe nó an </w:t>
      </w:r>
      <w:proofErr w:type="spellStart"/>
      <w:r w:rsidRPr="00B97536">
        <w:t>athchreidiúnaithe</w:t>
      </w:r>
      <w:proofErr w:type="spellEnd"/>
      <w:r w:rsidRPr="00B97536">
        <w:t>.</w:t>
      </w:r>
    </w:p>
    <w:p w14:paraId="7AACF18C" w14:textId="77777777" w:rsidR="00B34483" w:rsidRPr="00B97536" w:rsidRDefault="0013587E">
      <w:pPr>
        <w:pStyle w:val="BodyText"/>
        <w:kinsoku w:val="0"/>
        <w:overflowPunct w:val="0"/>
        <w:spacing w:before="202" w:line="276" w:lineRule="auto"/>
        <w:ind w:left="1120" w:right="1135"/>
      </w:pPr>
      <w:r w:rsidRPr="00B97536">
        <w:t xml:space="preserve">Oibreoidh </w:t>
      </w:r>
      <w:proofErr w:type="spellStart"/>
      <w:r w:rsidRPr="00B97536">
        <w:t>DSS</w:t>
      </w:r>
      <w:proofErr w:type="spellEnd"/>
      <w:r w:rsidRPr="00B97536">
        <w:t xml:space="preserve"> leis an mac léinn agus leis an aonad acadúil </w:t>
      </w:r>
      <w:r w:rsidR="00DE2067" w:rsidRPr="00B97536">
        <w:t xml:space="preserve">atá i gceist </w:t>
      </w:r>
      <w:r w:rsidRPr="00B97536">
        <w:t>araon chun an cineál measúnaithe is oiriúnaí a chinneadh. Is faoi Dhéan an Choláiste chuí (nó ainmní an Déin) a bheidh an cinneadh deiridh maidir le cineál malartach measúnaithe a cheadú. Ní gá go mbeadh sé indéanta i gcónaí modh malartach measúnaithe a thairiscint.</w:t>
      </w:r>
    </w:p>
    <w:p w14:paraId="57BB7960" w14:textId="77777777" w:rsidR="00B34483" w:rsidRPr="00B97536" w:rsidRDefault="00B34483">
      <w:pPr>
        <w:pStyle w:val="BodyText"/>
        <w:kinsoku w:val="0"/>
        <w:overflowPunct w:val="0"/>
      </w:pPr>
    </w:p>
    <w:p w14:paraId="4E2C38E8" w14:textId="77777777" w:rsidR="00B34483" w:rsidRPr="00B97536" w:rsidRDefault="0013587E">
      <w:pPr>
        <w:pStyle w:val="Heading1"/>
        <w:numPr>
          <w:ilvl w:val="0"/>
          <w:numId w:val="13"/>
        </w:numPr>
        <w:tabs>
          <w:tab w:val="left" w:pos="1548"/>
        </w:tabs>
        <w:kinsoku w:val="0"/>
        <w:overflowPunct w:val="0"/>
        <w:spacing w:before="188"/>
        <w:rPr>
          <w:color w:val="365F91"/>
        </w:rPr>
      </w:pPr>
      <w:r w:rsidRPr="00B97536">
        <w:rPr>
          <w:color w:val="365F91"/>
        </w:rPr>
        <w:t>Cur i bhFeidhm</w:t>
      </w:r>
    </w:p>
    <w:p w14:paraId="118FFEBD" w14:textId="77777777" w:rsidR="00B34483" w:rsidRPr="00B97536" w:rsidRDefault="00B34483">
      <w:pPr>
        <w:pStyle w:val="BodyText"/>
        <w:kinsoku w:val="0"/>
        <w:overflowPunct w:val="0"/>
        <w:rPr>
          <w:b/>
          <w:bCs/>
          <w:sz w:val="28"/>
          <w:szCs w:val="28"/>
        </w:rPr>
      </w:pPr>
    </w:p>
    <w:p w14:paraId="5C2C660F" w14:textId="77777777" w:rsidR="00B34483" w:rsidRPr="00B97536" w:rsidRDefault="0013587E" w:rsidP="00E43076">
      <w:pPr>
        <w:pStyle w:val="BodyText"/>
        <w:kinsoku w:val="0"/>
        <w:overflowPunct w:val="0"/>
        <w:spacing w:before="245"/>
        <w:ind w:left="1120"/>
      </w:pPr>
      <w:r w:rsidRPr="00B97536">
        <w:t xml:space="preserve">I gcás ina molann </w:t>
      </w:r>
      <w:proofErr w:type="spellStart"/>
      <w:r w:rsidRPr="00B97536">
        <w:t>DSS</w:t>
      </w:r>
      <w:proofErr w:type="spellEnd"/>
      <w:r w:rsidRPr="00B97536">
        <w:t xml:space="preserve"> socruithe réasúnta caighdeánacha, leagfar amach iad sin i dtuairisc </w:t>
      </w:r>
      <w:proofErr w:type="spellStart"/>
      <w:r w:rsidRPr="00B97536">
        <w:t>LENS</w:t>
      </w:r>
      <w:proofErr w:type="spellEnd"/>
      <w:r w:rsidRPr="00B97536">
        <w:t xml:space="preserve"> an mhic léinn agus cuirfear i bhfeidhm iad sna haonaid chuí de réir mar is cuí.</w:t>
      </w:r>
    </w:p>
    <w:p w14:paraId="2E543FA4" w14:textId="77777777" w:rsidR="00B34483" w:rsidRPr="00B97536" w:rsidRDefault="00B34483">
      <w:pPr>
        <w:pStyle w:val="BodyText"/>
        <w:kinsoku w:val="0"/>
        <w:overflowPunct w:val="0"/>
        <w:spacing w:before="1"/>
        <w:rPr>
          <w:sz w:val="20"/>
          <w:szCs w:val="20"/>
        </w:rPr>
      </w:pPr>
    </w:p>
    <w:p w14:paraId="711A4985" w14:textId="1046F814" w:rsidR="00B34483" w:rsidRPr="00B97536" w:rsidRDefault="0013587E">
      <w:pPr>
        <w:pStyle w:val="BodyText"/>
        <w:kinsoku w:val="0"/>
        <w:overflowPunct w:val="0"/>
        <w:spacing w:line="276" w:lineRule="auto"/>
        <w:ind w:left="1120" w:right="1148"/>
      </w:pPr>
      <w:r w:rsidRPr="00B97536">
        <w:t xml:space="preserve">Leagtar amach sa léaráid thíos na próisis iarratais, cinnteoireachta agus </w:t>
      </w:r>
      <w:proofErr w:type="spellStart"/>
      <w:r w:rsidRPr="00B97536">
        <w:t>forfheidhmithe</w:t>
      </w:r>
      <w:proofErr w:type="spellEnd"/>
      <w:r w:rsidRPr="00B97536">
        <w:t xml:space="preserve"> sna cásanna sin ina </w:t>
      </w:r>
      <w:r w:rsidR="00213340" w:rsidRPr="00B97536">
        <w:t xml:space="preserve">bhfuil measúnú malartach </w:t>
      </w:r>
      <w:r w:rsidRPr="00B97536">
        <w:t xml:space="preserve">i bhfoirm </w:t>
      </w:r>
      <w:r w:rsidR="00213340" w:rsidRPr="00B97536">
        <w:t xml:space="preserve">socrú réasúnta neamhchaighdeánach </w:t>
      </w:r>
      <w:r w:rsidRPr="00B97536">
        <w:t>(le haghaidh obair chúrsa agus/nó scrúduithe)</w:t>
      </w:r>
      <w:r w:rsidR="00213340" w:rsidRPr="00B97536">
        <w:t xml:space="preserve"> molta ag </w:t>
      </w:r>
      <w:proofErr w:type="spellStart"/>
      <w:r w:rsidR="00213340" w:rsidRPr="00B97536">
        <w:t>DSS</w:t>
      </w:r>
      <w:proofErr w:type="spellEnd"/>
      <w:r w:rsidRPr="00B97536">
        <w:t>.</w:t>
      </w:r>
    </w:p>
    <w:p w14:paraId="18837672" w14:textId="282F6A60" w:rsidR="00B34483" w:rsidRPr="00B97536" w:rsidRDefault="0013587E">
      <w:pPr>
        <w:pStyle w:val="BodyText"/>
        <w:kinsoku w:val="0"/>
        <w:overflowPunct w:val="0"/>
        <w:spacing w:before="199" w:line="276" w:lineRule="auto"/>
        <w:ind w:left="1120" w:right="1152"/>
      </w:pPr>
      <w:r w:rsidRPr="00B97536">
        <w:t xml:space="preserve">Chun críocha comhsheasmhachta agus trédhearcachta, déanfaidh gach Coláiste próiseas comhaontaithe a chur </w:t>
      </w:r>
      <w:r w:rsidR="00213340" w:rsidRPr="00B97536">
        <w:t xml:space="preserve">i dtoll a </w:t>
      </w:r>
      <w:r w:rsidRPr="00B97536">
        <w:t xml:space="preserve">chéile chun déileáil le </w:t>
      </w:r>
      <w:r w:rsidR="00213340" w:rsidRPr="00B97536">
        <w:t xml:space="preserve">moltaí ó </w:t>
      </w:r>
      <w:proofErr w:type="spellStart"/>
      <w:r w:rsidRPr="00B97536">
        <w:t>DSS</w:t>
      </w:r>
      <w:proofErr w:type="spellEnd"/>
      <w:r w:rsidRPr="00B97536">
        <w:t xml:space="preserve"> go </w:t>
      </w:r>
      <w:r w:rsidR="00213340" w:rsidRPr="00B97536">
        <w:t xml:space="preserve">gcuirfí </w:t>
      </w:r>
      <w:r w:rsidRPr="00B97536">
        <w:t>measún</w:t>
      </w:r>
      <w:r w:rsidR="00213340" w:rsidRPr="00B97536">
        <w:t>uithe</w:t>
      </w:r>
      <w:r w:rsidRPr="00B97536">
        <w:t xml:space="preserve"> malartach</w:t>
      </w:r>
      <w:r w:rsidR="00213340" w:rsidRPr="00B97536">
        <w:t>a</w:t>
      </w:r>
      <w:r w:rsidRPr="00B97536">
        <w:t xml:space="preserve"> ar fáil, ag féachaint do na próisis agus na hamlínte atá leagtha amach thíos. Ba cheart go n-áireofaí sa phróiseas faisnéis shoiléir maidir le cé chuige ba cheart iarratais ar mheasúnú malartach a sheoladh, cé atá freagrach as cinnteoireacht maidir le measúnú malartach, cé ba cheart ionchur a bheith aige/aici sa phróiseas cinnteoireachta, agus na </w:t>
      </w:r>
      <w:proofErr w:type="spellStart"/>
      <w:r w:rsidRPr="00B97536">
        <w:t>príomhchritéir</w:t>
      </w:r>
      <w:proofErr w:type="spellEnd"/>
      <w:r w:rsidRPr="00B97536">
        <w:t xml:space="preserve"> </w:t>
      </w:r>
      <w:r w:rsidR="00213340" w:rsidRPr="00B97536">
        <w:t xml:space="preserve">a bhíonn i gceist nuair atá cinntí á ndéanamh </w:t>
      </w:r>
      <w:r w:rsidRPr="00B97536">
        <w:t>ar an ábhar seo.</w:t>
      </w:r>
    </w:p>
    <w:p w14:paraId="0663A219" w14:textId="77777777" w:rsidR="00B34483" w:rsidRPr="00B97536" w:rsidRDefault="00B34483">
      <w:pPr>
        <w:pStyle w:val="BodyText"/>
        <w:kinsoku w:val="0"/>
        <w:overflowPunct w:val="0"/>
        <w:spacing w:before="199" w:line="276" w:lineRule="auto"/>
        <w:ind w:left="1120" w:right="1152"/>
        <w:sectPr w:rsidR="00B34483" w:rsidRPr="00B97536">
          <w:headerReference w:type="default" r:id="rId9"/>
          <w:footerReference w:type="default" r:id="rId10"/>
          <w:pgSz w:w="11910" w:h="16840"/>
          <w:pgMar w:top="1440" w:right="300" w:bottom="1200" w:left="320" w:header="773" w:footer="1000" w:gutter="0"/>
          <w:cols w:space="708"/>
          <w:noEndnote/>
        </w:sectPr>
      </w:pPr>
    </w:p>
    <w:p w14:paraId="374E52C7" w14:textId="4137CE50" w:rsidR="00B34483" w:rsidRPr="00B97536" w:rsidRDefault="00AF25E7">
      <w:pPr>
        <w:pStyle w:val="Heading2"/>
        <w:kinsoku w:val="0"/>
        <w:overflowPunct w:val="0"/>
        <w:spacing w:before="90"/>
      </w:pPr>
      <w:r w:rsidRPr="00B97536">
        <w:rPr>
          <w:noProof/>
          <w:lang w:eastAsia="ga-IE"/>
        </w:rPr>
        <w:lastRenderedPageBreak/>
        <mc:AlternateContent>
          <mc:Choice Requires="wps">
            <w:drawing>
              <wp:anchor distT="0" distB="0" distL="114300" distR="114300" simplePos="0" relativeHeight="251651584" behindDoc="1" locked="0" layoutInCell="0" allowOverlap="1" wp14:anchorId="3E9DBE09" wp14:editId="6FAA7D36">
                <wp:simplePos x="0" y="0"/>
                <wp:positionH relativeFrom="page">
                  <wp:posOffset>3745230</wp:posOffset>
                </wp:positionH>
                <wp:positionV relativeFrom="page">
                  <wp:posOffset>9930130</wp:posOffset>
                </wp:positionV>
                <wp:extent cx="71120" cy="140335"/>
                <wp:effectExtent l="0" t="0" r="0" b="0"/>
                <wp:wrapNone/>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E605" w14:textId="77777777" w:rsidR="00B34483" w:rsidRDefault="0013587E">
                            <w:pPr>
                              <w:pStyle w:val="BodyText"/>
                              <w:kinsoku w:val="0"/>
                              <w:overflowPunct w:val="0"/>
                              <w:spacing w:line="221" w:lineRule="exact"/>
                              <w:rPr>
                                <w:sz w:val="22"/>
                                <w:szCs w:val="22"/>
                              </w:rPr>
                            </w:pPr>
                            <w:r>
                              <w:rPr>
                                <w:sz w:val="2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DBE09" id="_x0000_t202" coordsize="21600,21600" o:spt="202" path="m,l,21600r21600,l21600,xe">
                <v:stroke joinstyle="miter"/>
                <v:path gradientshapeok="t" o:connecttype="rect"/>
              </v:shapetype>
              <v:shape id="Text Box 6" o:spid="_x0000_s1026" type="#_x0000_t202" style="position:absolute;left:0;text-align:left;margin-left:294.9pt;margin-top:781.9pt;width:5.6pt;height:11.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" o:allowincell="f" filled="f" stroked="f">
                <v:textbox inset="0,0,0,0">
                  <w:txbxContent>
                    <w:p w14:paraId="0306E605" w14:textId="77777777" w:rsidR="00B34483" w:rsidRDefault="0013587E">
                      <w:pPr>
                        <w:pStyle w:val="BodyText"/>
                        <w:kinsoku w:val="0"/>
                        <w:overflowPunct w:val="0"/>
                        <w:spacing w:line="221" w:lineRule="exact"/>
                        <w:rPr>
                          <w:sz w:val="22"/>
                          <w:szCs w:val="22"/>
                        </w:rPr>
                      </w:pPr>
                      <w:r>
                        <w:rPr>
                          <w:sz w:val="22"/>
                        </w:rPr>
                        <w:t>5</w:t>
                      </w:r>
                    </w:p>
                  </w:txbxContent>
                </v:textbox>
                <w10:wrap anchorx="page" anchory="page"/>
              </v:shape>
            </w:pict>
          </mc:Fallback>
        </mc:AlternateContent>
      </w:r>
      <w:r w:rsidRPr="00B97536">
        <w:rPr>
          <w:noProof/>
          <w:lang w:eastAsia="ga-IE"/>
        </w:rPr>
        <mc:AlternateContent>
          <mc:Choice Requires="wps">
            <w:drawing>
              <wp:anchor distT="0" distB="0" distL="114300" distR="114300" simplePos="0" relativeHeight="251652608" behindDoc="1" locked="0" layoutInCell="0" allowOverlap="1" wp14:anchorId="6BDA799E" wp14:editId="37789484">
                <wp:simplePos x="0" y="0"/>
                <wp:positionH relativeFrom="page">
                  <wp:posOffset>292100</wp:posOffset>
                </wp:positionH>
                <wp:positionV relativeFrom="page">
                  <wp:posOffset>9833610</wp:posOffset>
                </wp:positionV>
                <wp:extent cx="7004050" cy="462915"/>
                <wp:effectExtent l="0" t="0" r="0" b="0"/>
                <wp:wrapNone/>
                <wp:docPr id="4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0" cy="462915"/>
                        </a:xfrm>
                        <a:custGeom>
                          <a:avLst/>
                          <a:gdLst>
                            <a:gd name="T0" fmla="*/ 0 w 11030"/>
                            <a:gd name="T1" fmla="*/ 728 h 729"/>
                            <a:gd name="T2" fmla="*/ 11030 w 11030"/>
                            <a:gd name="T3" fmla="*/ 728 h 729"/>
                            <a:gd name="T4" fmla="*/ 11030 w 11030"/>
                            <a:gd name="T5" fmla="*/ 0 h 729"/>
                            <a:gd name="T6" fmla="*/ 0 w 11030"/>
                            <a:gd name="T7" fmla="*/ 0 h 729"/>
                            <a:gd name="T8" fmla="*/ 0 w 11030"/>
                            <a:gd name="T9" fmla="*/ 728 h 729"/>
                          </a:gdLst>
                          <a:ahLst/>
                          <a:cxnLst>
                            <a:cxn ang="0">
                              <a:pos x="T0" y="T1"/>
                            </a:cxn>
                            <a:cxn ang="0">
                              <a:pos x="T2" y="T3"/>
                            </a:cxn>
                            <a:cxn ang="0">
                              <a:pos x="T4" y="T5"/>
                            </a:cxn>
                            <a:cxn ang="0">
                              <a:pos x="T6" y="T7"/>
                            </a:cxn>
                            <a:cxn ang="0">
                              <a:pos x="T8" y="T9"/>
                            </a:cxn>
                          </a:cxnLst>
                          <a:rect l="0" t="0" r="r" b="b"/>
                          <a:pathLst>
                            <a:path w="11030" h="729">
                              <a:moveTo>
                                <a:pt x="0" y="728"/>
                              </a:moveTo>
                              <a:lnTo>
                                <a:pt x="11030" y="728"/>
                              </a:lnTo>
                              <a:lnTo>
                                <a:pt x="11030" y="0"/>
                              </a:lnTo>
                              <a:lnTo>
                                <a:pt x="0" y="0"/>
                              </a:lnTo>
                              <a:lnTo>
                                <a:pt x="0" y="7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C058DC5" id="Freeform 7" o:spid="_x0000_s1026" style="position:absolute;margin-left:23pt;margin-top:774.3pt;width:551.5pt;height:36.4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30,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" o:allowincell="f" path="m,728r11030,l11030,,,,,728xe" stroked="f">
                <v:path arrowok="t" o:connecttype="custom" o:connectlocs="0,462280;7004050,462280;7004050,0;0,0;0,462280" o:connectangles="0,0,0,0,0"/>
                <w10:wrap anchorx="page" anchory="page"/>
              </v:shape>
            </w:pict>
          </mc:Fallback>
        </mc:AlternateContent>
      </w:r>
      <w:r w:rsidRPr="00B97536">
        <w:rPr>
          <w:noProof/>
          <w:lang w:eastAsia="ga-IE"/>
        </w:rPr>
        <mc:AlternateContent>
          <mc:Choice Requires="wps">
            <w:drawing>
              <wp:anchor distT="0" distB="0" distL="114300" distR="114300" simplePos="0" relativeHeight="251653632" behindDoc="0" locked="0" layoutInCell="0" allowOverlap="1" wp14:anchorId="27E65802" wp14:editId="4ACB0637">
                <wp:simplePos x="0" y="0"/>
                <wp:positionH relativeFrom="page">
                  <wp:posOffset>4961255</wp:posOffset>
                </wp:positionH>
                <wp:positionV relativeFrom="page">
                  <wp:posOffset>6906260</wp:posOffset>
                </wp:positionV>
                <wp:extent cx="203200" cy="101600"/>
                <wp:effectExtent l="0" t="0" r="0" b="0"/>
                <wp:wrapNone/>
                <wp:docPr id="4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0C60A" w14:textId="77777777" w:rsidR="00B34483" w:rsidRDefault="00AF25E7">
                            <w:pPr>
                              <w:widowControl/>
                              <w:autoSpaceDE/>
                              <w:autoSpaceDN/>
                              <w:adjustRightInd/>
                              <w:spacing w:line="160" w:lineRule="atLeast"/>
                              <w:rPr>
                                <w:rFonts w:ascii="Times New Roman" w:hAnsi="Times New Roman" w:cs="Times New Roman"/>
                                <w:sz w:val="24"/>
                                <w:szCs w:val="24"/>
                              </w:rPr>
                            </w:pPr>
                            <w:r>
                              <w:rPr>
                                <w:rFonts w:ascii="Times New Roman" w:hAnsi="Times New Roman"/>
                                <w:noProof/>
                                <w:lang w:eastAsia="ga-IE"/>
                              </w:rPr>
                              <w:drawing>
                                <wp:inline distT="0" distB="0" distL="0" distR="0" wp14:anchorId="7EDD1898" wp14:editId="030587D1">
                                  <wp:extent cx="203835" cy="9842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 cy="98425"/>
                                          </a:xfrm>
                                          <a:prstGeom prst="rect">
                                            <a:avLst/>
                                          </a:prstGeom>
                                          <a:noFill/>
                                          <a:ln>
                                            <a:noFill/>
                                          </a:ln>
                                        </pic:spPr>
                                      </pic:pic>
                                    </a:graphicData>
                                  </a:graphic>
                                </wp:inline>
                              </w:drawing>
                            </w:r>
                          </w:p>
                          <w:p w14:paraId="7EBA78D9" w14:textId="77777777" w:rsidR="00B34483" w:rsidRDefault="00B3448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65802" id="Rectangle 8" o:spid="_x0000_s1027" style="position:absolute;left:0;text-align:left;margin-left:390.65pt;margin-top:543.8pt;width:16pt;height:8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" o:allowincell="f" filled="f" stroked="f">
                <v:textbox inset="0,0,0,0">
                  <w:txbxContent>
                    <w:p w14:paraId="7E00C60A" w14:textId="77777777" w:rsidR="00B34483" w:rsidRDefault="00AF25E7">
                      <w:pPr>
                        <w:widowControl/>
                        <w:autoSpaceDE/>
                        <w:autoSpaceDN/>
                        <w:adjustRightInd/>
                        <w:spacing w:line="160" w:lineRule="atLeast"/>
                        <w:rPr>
                          <w:rFonts w:ascii="Times New Roman" w:hAnsi="Times New Roman" w:cs="Times New Roman"/>
                          <w:sz w:val="24"/>
                          <w:szCs w:val="24"/>
                        </w:rPr>
                      </w:pPr>
                      <w:r>
                        <w:rPr>
                          <w:rFonts w:ascii="Times New Roman" w:hAnsi="Times New Roman"/>
                          <w:noProof/>
                          <w:lang w:eastAsia="ga-IE"/>
                        </w:rPr>
                        <w:drawing>
                          <wp:inline distT="0" distB="0" distL="0" distR="0" wp14:anchorId="7EDD1898" wp14:editId="030587D1">
                            <wp:extent cx="203835" cy="9842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 cy="98425"/>
                                    </a:xfrm>
                                    <a:prstGeom prst="rect">
                                      <a:avLst/>
                                    </a:prstGeom>
                                    <a:noFill/>
                                    <a:ln>
                                      <a:noFill/>
                                    </a:ln>
                                  </pic:spPr>
                                </pic:pic>
                              </a:graphicData>
                            </a:graphic>
                          </wp:inline>
                        </w:drawing>
                      </w:r>
                    </w:p>
                    <w:p w14:paraId="7EBA78D9" w14:textId="77777777" w:rsidR="00B34483" w:rsidRDefault="00B34483">
                      <w:pPr>
                        <w:rPr>
                          <w:rFonts w:ascii="Times New Roman" w:hAnsi="Times New Roman" w:cs="Times New Roman"/>
                          <w:sz w:val="24"/>
                          <w:szCs w:val="24"/>
                        </w:rPr>
                      </w:pPr>
                    </w:p>
                  </w:txbxContent>
                </v:textbox>
                <w10:wrap anchorx="page" anchory="page"/>
              </v:rect>
            </w:pict>
          </mc:Fallback>
        </mc:AlternateContent>
      </w:r>
      <w:r w:rsidRPr="00B97536">
        <w:rPr>
          <w:noProof/>
          <w:lang w:eastAsia="ga-IE"/>
        </w:rPr>
        <mc:AlternateContent>
          <mc:Choice Requires="wps">
            <w:drawing>
              <wp:anchor distT="0" distB="0" distL="114300" distR="114300" simplePos="0" relativeHeight="251654656" behindDoc="0" locked="0" layoutInCell="0" allowOverlap="1" wp14:anchorId="69BA3C60" wp14:editId="28AB2B42">
                <wp:simplePos x="0" y="0"/>
                <wp:positionH relativeFrom="page">
                  <wp:posOffset>2569845</wp:posOffset>
                </wp:positionH>
                <wp:positionV relativeFrom="page">
                  <wp:posOffset>6878320</wp:posOffset>
                </wp:positionV>
                <wp:extent cx="203200" cy="101600"/>
                <wp:effectExtent l="0" t="0" r="0" b="0"/>
                <wp:wrapNone/>
                <wp:docPr id="4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A55A3" w14:textId="77777777" w:rsidR="00B34483" w:rsidRDefault="00AF25E7">
                            <w:pPr>
                              <w:widowControl/>
                              <w:autoSpaceDE/>
                              <w:autoSpaceDN/>
                              <w:adjustRightInd/>
                              <w:spacing w:line="160" w:lineRule="atLeast"/>
                              <w:rPr>
                                <w:rFonts w:ascii="Times New Roman" w:hAnsi="Times New Roman" w:cs="Times New Roman"/>
                                <w:sz w:val="24"/>
                                <w:szCs w:val="24"/>
                              </w:rPr>
                            </w:pPr>
                            <w:r>
                              <w:rPr>
                                <w:rFonts w:ascii="Times New Roman" w:hAnsi="Times New Roman"/>
                                <w:noProof/>
                                <w:lang w:eastAsia="ga-IE"/>
                              </w:rPr>
                              <w:drawing>
                                <wp:inline distT="0" distB="0" distL="0" distR="0" wp14:anchorId="06381580" wp14:editId="309D884D">
                                  <wp:extent cx="203835" cy="9842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835" cy="98425"/>
                                          </a:xfrm>
                                          <a:prstGeom prst="rect">
                                            <a:avLst/>
                                          </a:prstGeom>
                                          <a:noFill/>
                                          <a:ln>
                                            <a:noFill/>
                                          </a:ln>
                                        </pic:spPr>
                                      </pic:pic>
                                    </a:graphicData>
                                  </a:graphic>
                                </wp:inline>
                              </w:drawing>
                            </w:r>
                          </w:p>
                          <w:p w14:paraId="4664523D" w14:textId="77777777" w:rsidR="00B34483" w:rsidRDefault="00B3448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A3C60" id="Rectangle 9" o:spid="_x0000_s1028" style="position:absolute;left:0;text-align:left;margin-left:202.35pt;margin-top:541.6pt;width:16pt;height: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" o:allowincell="f" filled="f" stroked="f">
                <v:textbox inset="0,0,0,0">
                  <w:txbxContent>
                    <w:p w14:paraId="6C6A55A3" w14:textId="77777777" w:rsidR="00B34483" w:rsidRDefault="00AF25E7">
                      <w:pPr>
                        <w:widowControl/>
                        <w:autoSpaceDE/>
                        <w:autoSpaceDN/>
                        <w:adjustRightInd/>
                        <w:spacing w:line="160" w:lineRule="atLeast"/>
                        <w:rPr>
                          <w:rFonts w:ascii="Times New Roman" w:hAnsi="Times New Roman" w:cs="Times New Roman"/>
                          <w:sz w:val="24"/>
                          <w:szCs w:val="24"/>
                        </w:rPr>
                      </w:pPr>
                      <w:r>
                        <w:rPr>
                          <w:rFonts w:ascii="Times New Roman" w:hAnsi="Times New Roman"/>
                          <w:noProof/>
                          <w:lang w:eastAsia="ga-IE"/>
                        </w:rPr>
                        <w:drawing>
                          <wp:inline distT="0" distB="0" distL="0" distR="0" wp14:anchorId="06381580" wp14:editId="309D884D">
                            <wp:extent cx="203835" cy="9842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835" cy="98425"/>
                                    </a:xfrm>
                                    <a:prstGeom prst="rect">
                                      <a:avLst/>
                                    </a:prstGeom>
                                    <a:noFill/>
                                    <a:ln>
                                      <a:noFill/>
                                    </a:ln>
                                  </pic:spPr>
                                </pic:pic>
                              </a:graphicData>
                            </a:graphic>
                          </wp:inline>
                        </w:drawing>
                      </w:r>
                    </w:p>
                    <w:p w14:paraId="4664523D" w14:textId="77777777" w:rsidR="00B34483" w:rsidRDefault="00B34483">
                      <w:pPr>
                        <w:rPr>
                          <w:rFonts w:ascii="Times New Roman" w:hAnsi="Times New Roman" w:cs="Times New Roman"/>
                          <w:sz w:val="24"/>
                          <w:szCs w:val="24"/>
                        </w:rPr>
                      </w:pPr>
                    </w:p>
                  </w:txbxContent>
                </v:textbox>
                <w10:wrap anchorx="page" anchory="page"/>
              </v:rect>
            </w:pict>
          </mc:Fallback>
        </mc:AlternateContent>
      </w:r>
      <w:r w:rsidR="0013587E" w:rsidRPr="00B97536">
        <w:t xml:space="preserve">Fíor 1: Próisis iarratais, cinnteoireachta agus </w:t>
      </w:r>
      <w:proofErr w:type="spellStart"/>
      <w:r w:rsidR="00245A70" w:rsidRPr="00B97536">
        <w:t>for</w:t>
      </w:r>
      <w:r w:rsidR="0013587E" w:rsidRPr="00B97536">
        <w:t>f</w:t>
      </w:r>
      <w:r w:rsidR="00245A70" w:rsidRPr="00B97536">
        <w:t>h</w:t>
      </w:r>
      <w:r w:rsidR="0013587E" w:rsidRPr="00B97536">
        <w:t>eidhm</w:t>
      </w:r>
      <w:r w:rsidR="00245A70" w:rsidRPr="00B97536">
        <w:t>ithe</w:t>
      </w:r>
      <w:proofErr w:type="spellEnd"/>
      <w:r w:rsidR="00245A70" w:rsidRPr="00B97536">
        <w:t>,</w:t>
      </w:r>
      <w:r w:rsidR="0013587E" w:rsidRPr="00B97536">
        <w:t xml:space="preserve"> agus amlínte táscacha</w:t>
      </w:r>
    </w:p>
    <w:p w14:paraId="52CA70E3" w14:textId="77777777" w:rsidR="00B34483" w:rsidRPr="00B97536" w:rsidRDefault="00AF25E7">
      <w:pPr>
        <w:pStyle w:val="BodyText"/>
        <w:kinsoku w:val="0"/>
        <w:overflowPunct w:val="0"/>
        <w:spacing w:before="2"/>
        <w:rPr>
          <w:b/>
          <w:bCs/>
          <w:sz w:val="10"/>
          <w:szCs w:val="10"/>
        </w:rPr>
      </w:pPr>
      <w:r w:rsidRPr="00B97536">
        <w:rPr>
          <w:noProof/>
          <w:lang w:eastAsia="ga-IE"/>
        </w:rPr>
        <mc:AlternateContent>
          <mc:Choice Requires="wps">
            <w:drawing>
              <wp:anchor distT="0" distB="0" distL="0" distR="0" simplePos="0" relativeHeight="251656704" behindDoc="0" locked="0" layoutInCell="0" allowOverlap="1" wp14:anchorId="01301979" wp14:editId="2D4DE291">
                <wp:simplePos x="0" y="0"/>
                <wp:positionH relativeFrom="page">
                  <wp:posOffset>274955</wp:posOffset>
                </wp:positionH>
                <wp:positionV relativeFrom="paragraph">
                  <wp:posOffset>109220</wp:posOffset>
                </wp:positionV>
                <wp:extent cx="6986270" cy="490855"/>
                <wp:effectExtent l="0" t="0" r="0" b="0"/>
                <wp:wrapTopAndBottom/>
                <wp:docPr id="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270" cy="490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48E947" w14:textId="77777777" w:rsidR="00B34483" w:rsidRPr="00B97536" w:rsidRDefault="0013587E">
                            <w:pPr>
                              <w:pStyle w:val="BodyText"/>
                              <w:kinsoku w:val="0"/>
                              <w:overflowPunct w:val="0"/>
                              <w:spacing w:before="72" w:line="273" w:lineRule="auto"/>
                              <w:ind w:left="142" w:right="564"/>
                              <w:rPr>
                                <w:sz w:val="20"/>
                                <w:szCs w:val="20"/>
                              </w:rPr>
                            </w:pPr>
                            <w:r w:rsidRPr="00B97536">
                              <w:rPr>
                                <w:sz w:val="20"/>
                                <w:szCs w:val="20"/>
                              </w:rPr>
                              <w:t>Cláraíonn mic léinn leis an tSeirbhís Tacaíochta Míchumais (</w:t>
                            </w:r>
                            <w:proofErr w:type="spellStart"/>
                            <w:r w:rsidRPr="00B97536">
                              <w:rPr>
                                <w:sz w:val="20"/>
                                <w:szCs w:val="20"/>
                              </w:rPr>
                              <w:t>DSS</w:t>
                            </w:r>
                            <w:proofErr w:type="spellEnd"/>
                            <w:r w:rsidRPr="00B97536">
                              <w:rPr>
                                <w:sz w:val="20"/>
                                <w:szCs w:val="20"/>
                              </w:rPr>
                              <w:t>): nochtann sé/sí míchumas, soláthraíonn sé/sí fianaise ar mhíchumas agus déantar measúnú riachtanas</w:t>
                            </w:r>
                            <w:r w:rsidR="00245A70" w:rsidRPr="00B97536">
                              <w:rPr>
                                <w:sz w:val="20"/>
                                <w:szCs w:val="20"/>
                                <w:lang w:val="en-IE"/>
                              </w:rPr>
                              <w:t xml:space="preserve"> air/uirthi</w:t>
                            </w:r>
                            <w:r w:rsidRPr="00B97536">
                              <w:rPr>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01979" id="Text Box 11" o:spid="_x0000_s1029" type="#_x0000_t202" style="position:absolute;margin-left:21.65pt;margin-top:8.6pt;width:550.1pt;height:38.6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" o:allowincell="f" filled="f">
                <v:textbox inset="0,0,0,0">
                  <w:txbxContent>
                    <w:p w14:paraId="5748E947" w14:textId="77777777" w:rsidR="00B34483" w:rsidRPr="00B97536" w:rsidRDefault="0013587E">
                      <w:pPr>
                        <w:pStyle w:val="BodyText"/>
                        <w:kinsoku w:val="0"/>
                        <w:overflowPunct w:val="0"/>
                        <w:spacing w:before="72" w:line="273" w:lineRule="auto"/>
                        <w:ind w:left="142" w:right="564"/>
                        <w:rPr>
                          <w:sz w:val="20"/>
                          <w:szCs w:val="20"/>
                        </w:rPr>
                      </w:pPr>
                      <w:r w:rsidRPr="00B97536">
                        <w:rPr>
                          <w:sz w:val="20"/>
                          <w:szCs w:val="20"/>
                        </w:rPr>
                        <w:t>Cláraíonn mic léinn leis an tSeirbhís Tacaíochta Míchumais (</w:t>
                      </w:r>
                      <w:proofErr w:type="spellStart"/>
                      <w:r w:rsidRPr="00B97536">
                        <w:rPr>
                          <w:sz w:val="20"/>
                          <w:szCs w:val="20"/>
                        </w:rPr>
                        <w:t>DSS</w:t>
                      </w:r>
                      <w:proofErr w:type="spellEnd"/>
                      <w:r w:rsidRPr="00B97536">
                        <w:rPr>
                          <w:sz w:val="20"/>
                          <w:szCs w:val="20"/>
                        </w:rPr>
                        <w:t>): nochtann sé/sí míchumas, soláthraíonn sé/sí fianaise ar mhíchumas agus déantar measúnú riachtanas</w:t>
                      </w:r>
                      <w:r w:rsidR="00245A70" w:rsidRPr="00B97536">
                        <w:rPr>
                          <w:sz w:val="20"/>
                          <w:szCs w:val="20"/>
                          <w:lang w:val="en-IE"/>
                        </w:rPr>
                        <w:t xml:space="preserve"> air/uirthi</w:t>
                      </w:r>
                      <w:r w:rsidRPr="00B97536">
                        <w:rPr>
                          <w:sz w:val="20"/>
                          <w:szCs w:val="20"/>
                        </w:rPr>
                        <w:t>.</w:t>
                      </w:r>
                    </w:p>
                  </w:txbxContent>
                </v:textbox>
                <w10:wrap type="topAndBottom" anchorx="page"/>
              </v:shape>
            </w:pict>
          </mc:Fallback>
        </mc:AlternateContent>
      </w:r>
    </w:p>
    <w:p w14:paraId="3B599114" w14:textId="77777777" w:rsidR="00B34483" w:rsidRPr="00B97536" w:rsidRDefault="00AF25E7">
      <w:pPr>
        <w:pStyle w:val="BodyText"/>
        <w:kinsoku w:val="0"/>
        <w:overflowPunct w:val="0"/>
        <w:ind w:left="5258"/>
        <w:rPr>
          <w:sz w:val="20"/>
          <w:szCs w:val="20"/>
        </w:rPr>
      </w:pPr>
      <w:r w:rsidRPr="00B97536">
        <w:rPr>
          <w:noProof/>
          <w:sz w:val="20"/>
          <w:lang w:eastAsia="ga-IE"/>
        </w:rPr>
        <w:drawing>
          <wp:inline distT="0" distB="0" distL="0" distR="0" wp14:anchorId="1FF9A394" wp14:editId="47052E02">
            <wp:extent cx="98425" cy="19050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425" cy="190500"/>
                    </a:xfrm>
                    <a:prstGeom prst="rect">
                      <a:avLst/>
                    </a:prstGeom>
                    <a:noFill/>
                    <a:ln>
                      <a:noFill/>
                    </a:ln>
                  </pic:spPr>
                </pic:pic>
              </a:graphicData>
            </a:graphic>
          </wp:inline>
        </w:drawing>
      </w:r>
    </w:p>
    <w:p w14:paraId="761F7338" w14:textId="77777777" w:rsidR="00B34483" w:rsidRPr="00B97536" w:rsidRDefault="00B34483">
      <w:pPr>
        <w:pStyle w:val="BodyText"/>
        <w:kinsoku w:val="0"/>
        <w:overflowPunct w:val="0"/>
        <w:spacing w:before="11"/>
        <w:rPr>
          <w:b/>
          <w:bCs/>
          <w:sz w:val="4"/>
          <w:szCs w:val="4"/>
        </w:rPr>
      </w:pPr>
    </w:p>
    <w:p w14:paraId="2F942C12" w14:textId="77777777" w:rsidR="00B34483" w:rsidRPr="00B97536" w:rsidRDefault="00AF25E7">
      <w:pPr>
        <w:pStyle w:val="BodyText"/>
        <w:kinsoku w:val="0"/>
        <w:overflowPunct w:val="0"/>
        <w:ind w:left="93"/>
        <w:rPr>
          <w:position w:val="-1"/>
          <w:sz w:val="20"/>
          <w:szCs w:val="20"/>
        </w:rPr>
      </w:pPr>
      <w:r w:rsidRPr="00B97536">
        <w:rPr>
          <w:noProof/>
          <w:sz w:val="20"/>
          <w:lang w:eastAsia="ga-IE"/>
        </w:rPr>
        <mc:AlternateContent>
          <mc:Choice Requires="wps">
            <w:drawing>
              <wp:inline distT="0" distB="0" distL="0" distR="0" wp14:anchorId="2CC2DEA1" wp14:editId="4E1D9258">
                <wp:extent cx="7000240" cy="1584734"/>
                <wp:effectExtent l="0" t="0" r="10160" b="15875"/>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240" cy="15847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DB6E63" w14:textId="77777777" w:rsidR="00B34483" w:rsidRPr="00B97536" w:rsidRDefault="0013587E">
                            <w:pPr>
                              <w:pStyle w:val="BodyText"/>
                              <w:kinsoku w:val="0"/>
                              <w:overflowPunct w:val="0"/>
                              <w:spacing w:before="72"/>
                              <w:ind w:left="142"/>
                              <w:rPr>
                                <w:sz w:val="20"/>
                                <w:szCs w:val="20"/>
                              </w:rPr>
                            </w:pPr>
                            <w:r w:rsidRPr="00B97536">
                              <w:rPr>
                                <w:sz w:val="20"/>
                                <w:szCs w:val="20"/>
                              </w:rPr>
                              <w:t xml:space="preserve">Ag an gcéad chlárú le </w:t>
                            </w:r>
                            <w:proofErr w:type="spellStart"/>
                            <w:r w:rsidRPr="00B97536">
                              <w:rPr>
                                <w:sz w:val="20"/>
                                <w:szCs w:val="20"/>
                              </w:rPr>
                              <w:t>DSS</w:t>
                            </w:r>
                            <w:proofErr w:type="spellEnd"/>
                            <w:r w:rsidRPr="00B97536">
                              <w:rPr>
                                <w:sz w:val="20"/>
                                <w:szCs w:val="20"/>
                              </w:rPr>
                              <w:t xml:space="preserve"> (nó athbhreithniú ina dhiaidh sin), molann Comhairleoir Míchumais an mhic léinn:</w:t>
                            </w:r>
                          </w:p>
                          <w:p w14:paraId="57269492" w14:textId="77777777" w:rsidR="00B34483" w:rsidRPr="00B97536" w:rsidRDefault="0013587E">
                            <w:pPr>
                              <w:pStyle w:val="BodyText"/>
                              <w:numPr>
                                <w:ilvl w:val="0"/>
                                <w:numId w:val="12"/>
                              </w:numPr>
                              <w:tabs>
                                <w:tab w:val="left" w:pos="864"/>
                              </w:tabs>
                              <w:kinsoku w:val="0"/>
                              <w:overflowPunct w:val="0"/>
                              <w:spacing w:before="41"/>
                              <w:ind w:hanging="362"/>
                              <w:rPr>
                                <w:sz w:val="20"/>
                                <w:szCs w:val="20"/>
                              </w:rPr>
                            </w:pPr>
                            <w:r w:rsidRPr="00B97536">
                              <w:rPr>
                                <w:sz w:val="20"/>
                                <w:szCs w:val="20"/>
                              </w:rPr>
                              <w:t>Modh malartach measúnaithe (obair chúrsa) agus/nó</w:t>
                            </w:r>
                          </w:p>
                          <w:p w14:paraId="7E1E7F40" w14:textId="77777777" w:rsidR="00B34483" w:rsidRPr="00B97536" w:rsidRDefault="0013587E">
                            <w:pPr>
                              <w:pStyle w:val="BodyText"/>
                              <w:numPr>
                                <w:ilvl w:val="0"/>
                                <w:numId w:val="12"/>
                              </w:numPr>
                              <w:tabs>
                                <w:tab w:val="left" w:pos="864"/>
                              </w:tabs>
                              <w:kinsoku w:val="0"/>
                              <w:overflowPunct w:val="0"/>
                              <w:spacing w:before="39"/>
                              <w:ind w:hanging="362"/>
                              <w:rPr>
                                <w:sz w:val="20"/>
                                <w:szCs w:val="20"/>
                              </w:rPr>
                            </w:pPr>
                            <w:r w:rsidRPr="00B97536">
                              <w:rPr>
                                <w:sz w:val="20"/>
                                <w:szCs w:val="20"/>
                              </w:rPr>
                              <w:t>Modh malartach measúnaithe (scrúdú)</w:t>
                            </w:r>
                          </w:p>
                          <w:p w14:paraId="7304AEC3" w14:textId="3BF18F4F" w:rsidR="00B34483" w:rsidRPr="00B97536" w:rsidRDefault="0013587E">
                            <w:pPr>
                              <w:pStyle w:val="BodyText"/>
                              <w:kinsoku w:val="0"/>
                              <w:overflowPunct w:val="0"/>
                              <w:spacing w:before="41" w:line="276" w:lineRule="auto"/>
                              <w:ind w:left="142" w:right="183"/>
                              <w:rPr>
                                <w:sz w:val="20"/>
                                <w:szCs w:val="20"/>
                              </w:rPr>
                            </w:pPr>
                            <w:r w:rsidRPr="00B97536">
                              <w:rPr>
                                <w:sz w:val="20"/>
                                <w:szCs w:val="20"/>
                              </w:rPr>
                              <w:t>Ní mór don Oifigeach Míchumais an moladh a cheadú. Cuirtear an t-eolas seo san áireamh i dtuairisc Achoimre ar Riachtanais Foghlama agus Oideachais (</w:t>
                            </w:r>
                            <w:proofErr w:type="spellStart"/>
                            <w:r w:rsidRPr="00B97536">
                              <w:rPr>
                                <w:sz w:val="20"/>
                                <w:szCs w:val="20"/>
                              </w:rPr>
                              <w:t>LENS</w:t>
                            </w:r>
                            <w:proofErr w:type="spellEnd"/>
                            <w:r w:rsidRPr="00B97536">
                              <w:rPr>
                                <w:sz w:val="20"/>
                                <w:szCs w:val="20"/>
                              </w:rPr>
                              <w:t>) an mhic léinn, mar aon le sonraí ábhartha ar bith (</w:t>
                            </w:r>
                            <w:proofErr w:type="spellStart"/>
                            <w:r w:rsidRPr="00B97536">
                              <w:rPr>
                                <w:sz w:val="20"/>
                                <w:szCs w:val="20"/>
                              </w:rPr>
                              <w:t>e.g</w:t>
                            </w:r>
                            <w:proofErr w:type="spellEnd"/>
                            <w:r w:rsidRPr="00B97536">
                              <w:rPr>
                                <w:sz w:val="20"/>
                                <w:szCs w:val="20"/>
                              </w:rPr>
                              <w:t xml:space="preserve">. tionscadal aonair seachas tionscadal grúpa, </w:t>
                            </w:r>
                            <w:r w:rsidR="00245A70" w:rsidRPr="00B97536">
                              <w:rPr>
                                <w:sz w:val="20"/>
                                <w:szCs w:val="20"/>
                                <w:lang w:val="en-IE"/>
                              </w:rPr>
                              <w:t xml:space="preserve">gan </w:t>
                            </w:r>
                            <w:r w:rsidRPr="00B97536">
                              <w:rPr>
                                <w:sz w:val="20"/>
                                <w:szCs w:val="20"/>
                              </w:rPr>
                              <w:t xml:space="preserve">an mac léinn </w:t>
                            </w:r>
                            <w:r w:rsidR="00245A70" w:rsidRPr="00B97536">
                              <w:rPr>
                                <w:sz w:val="20"/>
                                <w:szCs w:val="20"/>
                                <w:lang w:val="en-IE"/>
                              </w:rPr>
                              <w:t xml:space="preserve">a bheith in ann </w:t>
                            </w:r>
                            <w:r w:rsidRPr="00B97536">
                              <w:rPr>
                                <w:sz w:val="20"/>
                                <w:szCs w:val="20"/>
                              </w:rPr>
                              <w:t xml:space="preserve">dhá scrúdú a dhéanamh in aon lá amháin, etc.). De ghnáth ní roinneann </w:t>
                            </w:r>
                            <w:proofErr w:type="spellStart"/>
                            <w:r w:rsidRPr="00B97536">
                              <w:rPr>
                                <w:sz w:val="20"/>
                                <w:szCs w:val="20"/>
                              </w:rPr>
                              <w:t>DSS</w:t>
                            </w:r>
                            <w:proofErr w:type="spellEnd"/>
                            <w:r w:rsidRPr="00B97536">
                              <w:rPr>
                                <w:sz w:val="20"/>
                                <w:szCs w:val="20"/>
                              </w:rPr>
                              <w:t xml:space="preserve"> socruithe réasúnta na mac léinn leis an aonad ábhartha ach uair amháin, tar éis an chéad chlárú le </w:t>
                            </w:r>
                            <w:proofErr w:type="spellStart"/>
                            <w:r w:rsidRPr="00B97536">
                              <w:rPr>
                                <w:sz w:val="20"/>
                                <w:szCs w:val="20"/>
                              </w:rPr>
                              <w:t>DSS</w:t>
                            </w:r>
                            <w:proofErr w:type="spellEnd"/>
                            <w:r w:rsidRPr="00B97536">
                              <w:rPr>
                                <w:sz w:val="20"/>
                                <w:szCs w:val="20"/>
                              </w:rPr>
                              <w:t xml:space="preserve">. Moltar do mhic léinn seiceáil lena Scoil nó lena </w:t>
                            </w:r>
                            <w:proofErr w:type="spellStart"/>
                            <w:r w:rsidRPr="00B97536">
                              <w:rPr>
                                <w:sz w:val="20"/>
                                <w:szCs w:val="20"/>
                              </w:rPr>
                              <w:t>nDisciplín</w:t>
                            </w:r>
                            <w:proofErr w:type="spellEnd"/>
                            <w:r w:rsidRPr="00B97536">
                              <w:rPr>
                                <w:sz w:val="20"/>
                                <w:szCs w:val="20"/>
                              </w:rPr>
                              <w:t xml:space="preserve"> go bhfuil </w:t>
                            </w:r>
                            <w:r w:rsidR="00245A70" w:rsidRPr="00B97536">
                              <w:rPr>
                                <w:sz w:val="20"/>
                                <w:szCs w:val="20"/>
                                <w:lang w:val="en-IE"/>
                              </w:rPr>
                              <w:t xml:space="preserve">na comhaltaí foirne </w:t>
                            </w:r>
                            <w:r w:rsidRPr="00B97536">
                              <w:rPr>
                                <w:sz w:val="20"/>
                                <w:szCs w:val="20"/>
                              </w:rPr>
                              <w:t>cuí curtha ar an eolas maidir lena riachtanais socruithe gach seimeastar.</w:t>
                            </w:r>
                          </w:p>
                        </w:txbxContent>
                      </wps:txbx>
                      <wps:bodyPr rot="0" vert="horz" wrap="square" lIns="0" tIns="0" rIns="0" bIns="0" anchor="t" anchorCtr="0" upright="1">
                        <a:noAutofit/>
                      </wps:bodyPr>
                    </wps:wsp>
                  </a:graphicData>
                </a:graphic>
              </wp:inline>
            </w:drawing>
          </mc:Choice>
          <mc:Fallback>
            <w:pict>
              <v:shape w14:anchorId="2CC2DEA1" id="Text Box 12" o:spid="_x0000_s1030" type="#_x0000_t202" style="width:551.2pt;height:12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" filled="f">
                <v:textbox inset="0,0,0,0">
                  <w:txbxContent>
                    <w:p w14:paraId="22DB6E63" w14:textId="77777777" w:rsidR="00B34483" w:rsidRPr="00B97536" w:rsidRDefault="0013587E">
                      <w:pPr>
                        <w:pStyle w:val="BodyText"/>
                        <w:kinsoku w:val="0"/>
                        <w:overflowPunct w:val="0"/>
                        <w:spacing w:before="72"/>
                        <w:ind w:left="142"/>
                        <w:rPr>
                          <w:sz w:val="20"/>
                          <w:szCs w:val="20"/>
                        </w:rPr>
                      </w:pPr>
                      <w:r w:rsidRPr="00B97536">
                        <w:rPr>
                          <w:sz w:val="20"/>
                          <w:szCs w:val="20"/>
                        </w:rPr>
                        <w:t xml:space="preserve">Ag an gcéad chlárú le </w:t>
                      </w:r>
                      <w:proofErr w:type="spellStart"/>
                      <w:r w:rsidRPr="00B97536">
                        <w:rPr>
                          <w:sz w:val="20"/>
                          <w:szCs w:val="20"/>
                        </w:rPr>
                        <w:t>DSS</w:t>
                      </w:r>
                      <w:proofErr w:type="spellEnd"/>
                      <w:r w:rsidRPr="00B97536">
                        <w:rPr>
                          <w:sz w:val="20"/>
                          <w:szCs w:val="20"/>
                        </w:rPr>
                        <w:t xml:space="preserve"> (nó athbhreithniú ina dhiaidh sin), molann Comhairleoir Míchumais an mhic léinn:</w:t>
                      </w:r>
                    </w:p>
                    <w:p w14:paraId="57269492" w14:textId="77777777" w:rsidR="00B34483" w:rsidRPr="00B97536" w:rsidRDefault="0013587E">
                      <w:pPr>
                        <w:pStyle w:val="BodyText"/>
                        <w:numPr>
                          <w:ilvl w:val="0"/>
                          <w:numId w:val="12"/>
                        </w:numPr>
                        <w:tabs>
                          <w:tab w:val="left" w:pos="864"/>
                        </w:tabs>
                        <w:kinsoku w:val="0"/>
                        <w:overflowPunct w:val="0"/>
                        <w:spacing w:before="41"/>
                        <w:ind w:hanging="362"/>
                        <w:rPr>
                          <w:sz w:val="20"/>
                          <w:szCs w:val="20"/>
                        </w:rPr>
                      </w:pPr>
                      <w:r w:rsidRPr="00B97536">
                        <w:rPr>
                          <w:sz w:val="20"/>
                          <w:szCs w:val="20"/>
                        </w:rPr>
                        <w:t>Modh malartach measúnaithe (obair chúrsa) agus/nó</w:t>
                      </w:r>
                    </w:p>
                    <w:p w14:paraId="7E1E7F40" w14:textId="77777777" w:rsidR="00B34483" w:rsidRPr="00B97536" w:rsidRDefault="0013587E">
                      <w:pPr>
                        <w:pStyle w:val="BodyText"/>
                        <w:numPr>
                          <w:ilvl w:val="0"/>
                          <w:numId w:val="12"/>
                        </w:numPr>
                        <w:tabs>
                          <w:tab w:val="left" w:pos="864"/>
                        </w:tabs>
                        <w:kinsoku w:val="0"/>
                        <w:overflowPunct w:val="0"/>
                        <w:spacing w:before="39"/>
                        <w:ind w:hanging="362"/>
                        <w:rPr>
                          <w:sz w:val="20"/>
                          <w:szCs w:val="20"/>
                        </w:rPr>
                      </w:pPr>
                      <w:r w:rsidRPr="00B97536">
                        <w:rPr>
                          <w:sz w:val="20"/>
                          <w:szCs w:val="20"/>
                        </w:rPr>
                        <w:t>Modh malartach measúnaithe (scrúdú)</w:t>
                      </w:r>
                    </w:p>
                    <w:p w14:paraId="7304AEC3" w14:textId="3BF18F4F" w:rsidR="00B34483" w:rsidRPr="00B97536" w:rsidRDefault="0013587E">
                      <w:pPr>
                        <w:pStyle w:val="BodyText"/>
                        <w:kinsoku w:val="0"/>
                        <w:overflowPunct w:val="0"/>
                        <w:spacing w:before="41" w:line="276" w:lineRule="auto"/>
                        <w:ind w:left="142" w:right="183"/>
                        <w:rPr>
                          <w:sz w:val="20"/>
                          <w:szCs w:val="20"/>
                        </w:rPr>
                      </w:pPr>
                      <w:r w:rsidRPr="00B97536">
                        <w:rPr>
                          <w:sz w:val="20"/>
                          <w:szCs w:val="20"/>
                        </w:rPr>
                        <w:t>Ní mór don Oifigeach Míchumais an moladh a cheadú. Cuirtear an t-eolas seo san áireamh i dtuairisc Achoimre ar Riachtanais Foghlama agus Oideachais (</w:t>
                      </w:r>
                      <w:proofErr w:type="spellStart"/>
                      <w:r w:rsidRPr="00B97536">
                        <w:rPr>
                          <w:sz w:val="20"/>
                          <w:szCs w:val="20"/>
                        </w:rPr>
                        <w:t>LENS</w:t>
                      </w:r>
                      <w:proofErr w:type="spellEnd"/>
                      <w:r w:rsidRPr="00B97536">
                        <w:rPr>
                          <w:sz w:val="20"/>
                          <w:szCs w:val="20"/>
                        </w:rPr>
                        <w:t>) an mhic léinn, mar aon le sonraí ábhartha ar bith (</w:t>
                      </w:r>
                      <w:proofErr w:type="spellStart"/>
                      <w:r w:rsidRPr="00B97536">
                        <w:rPr>
                          <w:sz w:val="20"/>
                          <w:szCs w:val="20"/>
                        </w:rPr>
                        <w:t>e.g</w:t>
                      </w:r>
                      <w:proofErr w:type="spellEnd"/>
                      <w:r w:rsidRPr="00B97536">
                        <w:rPr>
                          <w:sz w:val="20"/>
                          <w:szCs w:val="20"/>
                        </w:rPr>
                        <w:t xml:space="preserve">. tionscadal aonair seachas tionscadal grúpa, </w:t>
                      </w:r>
                      <w:r w:rsidR="00245A70" w:rsidRPr="00B97536">
                        <w:rPr>
                          <w:sz w:val="20"/>
                          <w:szCs w:val="20"/>
                          <w:lang w:val="en-IE"/>
                        </w:rPr>
                        <w:t xml:space="preserve">gan </w:t>
                      </w:r>
                      <w:r w:rsidRPr="00B97536">
                        <w:rPr>
                          <w:sz w:val="20"/>
                          <w:szCs w:val="20"/>
                        </w:rPr>
                        <w:t xml:space="preserve">an mac léinn </w:t>
                      </w:r>
                      <w:r w:rsidR="00245A70" w:rsidRPr="00B97536">
                        <w:rPr>
                          <w:sz w:val="20"/>
                          <w:szCs w:val="20"/>
                          <w:lang w:val="en-IE"/>
                        </w:rPr>
                        <w:t xml:space="preserve">a bheith in ann </w:t>
                      </w:r>
                      <w:r w:rsidRPr="00B97536">
                        <w:rPr>
                          <w:sz w:val="20"/>
                          <w:szCs w:val="20"/>
                        </w:rPr>
                        <w:t xml:space="preserve">dhá scrúdú a dhéanamh in aon lá amháin, etc.). De ghnáth ní roinneann </w:t>
                      </w:r>
                      <w:proofErr w:type="spellStart"/>
                      <w:r w:rsidRPr="00B97536">
                        <w:rPr>
                          <w:sz w:val="20"/>
                          <w:szCs w:val="20"/>
                        </w:rPr>
                        <w:t>DSS</w:t>
                      </w:r>
                      <w:proofErr w:type="spellEnd"/>
                      <w:r w:rsidRPr="00B97536">
                        <w:rPr>
                          <w:sz w:val="20"/>
                          <w:szCs w:val="20"/>
                        </w:rPr>
                        <w:t xml:space="preserve"> socruithe réasúnta na mac léinn leis an aonad ábhartha ach uair amháin, tar éis an chéad chlárú le </w:t>
                      </w:r>
                      <w:proofErr w:type="spellStart"/>
                      <w:r w:rsidRPr="00B97536">
                        <w:rPr>
                          <w:sz w:val="20"/>
                          <w:szCs w:val="20"/>
                        </w:rPr>
                        <w:t>DSS</w:t>
                      </w:r>
                      <w:proofErr w:type="spellEnd"/>
                      <w:r w:rsidRPr="00B97536">
                        <w:rPr>
                          <w:sz w:val="20"/>
                          <w:szCs w:val="20"/>
                        </w:rPr>
                        <w:t xml:space="preserve">. Moltar do mhic léinn seiceáil lena Scoil nó lena </w:t>
                      </w:r>
                      <w:proofErr w:type="spellStart"/>
                      <w:r w:rsidRPr="00B97536">
                        <w:rPr>
                          <w:sz w:val="20"/>
                          <w:szCs w:val="20"/>
                        </w:rPr>
                        <w:t>nDisciplín</w:t>
                      </w:r>
                      <w:proofErr w:type="spellEnd"/>
                      <w:r w:rsidRPr="00B97536">
                        <w:rPr>
                          <w:sz w:val="20"/>
                          <w:szCs w:val="20"/>
                        </w:rPr>
                        <w:t xml:space="preserve"> go bhfuil </w:t>
                      </w:r>
                      <w:r w:rsidR="00245A70" w:rsidRPr="00B97536">
                        <w:rPr>
                          <w:sz w:val="20"/>
                          <w:szCs w:val="20"/>
                          <w:lang w:val="en-IE"/>
                        </w:rPr>
                        <w:t xml:space="preserve">na comhaltaí foirne </w:t>
                      </w:r>
                      <w:r w:rsidRPr="00B97536">
                        <w:rPr>
                          <w:sz w:val="20"/>
                          <w:szCs w:val="20"/>
                        </w:rPr>
                        <w:t>cuí curtha ar an eolas maidir lena riachtanais socruithe gach seimeastar.</w:t>
                      </w:r>
                    </w:p>
                  </w:txbxContent>
                </v:textbox>
                <w10:anchorlock/>
              </v:shape>
            </w:pict>
          </mc:Fallback>
        </mc:AlternateContent>
      </w:r>
    </w:p>
    <w:p w14:paraId="626B8AC6" w14:textId="77777777" w:rsidR="00B34483" w:rsidRPr="00B97536" w:rsidRDefault="00AF25E7">
      <w:pPr>
        <w:pStyle w:val="BodyText"/>
        <w:kinsoku w:val="0"/>
        <w:overflowPunct w:val="0"/>
        <w:ind w:left="5268"/>
        <w:rPr>
          <w:sz w:val="20"/>
        </w:rPr>
      </w:pPr>
      <w:r w:rsidRPr="00B97536">
        <w:rPr>
          <w:noProof/>
          <w:sz w:val="20"/>
          <w:lang w:eastAsia="ga-IE"/>
        </w:rPr>
        <w:drawing>
          <wp:inline distT="0" distB="0" distL="0" distR="0" wp14:anchorId="156B97A7" wp14:editId="5BA5A4F4">
            <wp:extent cx="98425"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425" cy="190500"/>
                    </a:xfrm>
                    <a:prstGeom prst="rect">
                      <a:avLst/>
                    </a:prstGeom>
                    <a:noFill/>
                    <a:ln>
                      <a:noFill/>
                    </a:ln>
                  </pic:spPr>
                </pic:pic>
              </a:graphicData>
            </a:graphic>
          </wp:inline>
        </w:drawing>
      </w:r>
    </w:p>
    <w:p w14:paraId="52B7BEC5" w14:textId="77777777" w:rsidR="00B34483" w:rsidRPr="00B97536" w:rsidRDefault="00B34483">
      <w:pPr>
        <w:pStyle w:val="BodyText"/>
        <w:kinsoku w:val="0"/>
        <w:overflowPunct w:val="0"/>
        <w:spacing w:before="7"/>
        <w:rPr>
          <w:b/>
          <w:bCs/>
          <w:sz w:val="5"/>
          <w:szCs w:val="5"/>
        </w:rPr>
      </w:pPr>
    </w:p>
    <w:p w14:paraId="6E1E7A88" w14:textId="77777777" w:rsidR="00B34483" w:rsidRPr="00B97536" w:rsidRDefault="00AF25E7">
      <w:pPr>
        <w:pStyle w:val="BodyText"/>
        <w:kinsoku w:val="0"/>
        <w:overflowPunct w:val="0"/>
        <w:ind w:left="104"/>
        <w:rPr>
          <w:position w:val="-1"/>
          <w:sz w:val="20"/>
          <w:szCs w:val="20"/>
        </w:rPr>
      </w:pPr>
      <w:r w:rsidRPr="00B97536">
        <w:rPr>
          <w:noProof/>
          <w:sz w:val="20"/>
          <w:lang w:eastAsia="ga-IE"/>
        </w:rPr>
        <mc:AlternateContent>
          <mc:Choice Requires="wps">
            <w:drawing>
              <wp:inline distT="0" distB="0" distL="0" distR="0" wp14:anchorId="7CB602D2" wp14:editId="6D973EDA">
                <wp:extent cx="6990715" cy="2019574"/>
                <wp:effectExtent l="0" t="0" r="19685" b="19050"/>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715" cy="201957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D8EEF4" w14:textId="41C2B492" w:rsidR="00B34483" w:rsidRPr="00E22377" w:rsidRDefault="0013587E">
                            <w:pPr>
                              <w:pStyle w:val="BodyText"/>
                              <w:kinsoku w:val="0"/>
                              <w:overflowPunct w:val="0"/>
                              <w:spacing w:before="73" w:line="276" w:lineRule="auto"/>
                              <w:ind w:left="143" w:right="140"/>
                              <w:rPr>
                                <w:sz w:val="20"/>
                                <w:szCs w:val="20"/>
                              </w:rPr>
                            </w:pPr>
                            <w:r w:rsidRPr="00E22377">
                              <w:rPr>
                                <w:sz w:val="20"/>
                                <w:szCs w:val="20"/>
                              </w:rPr>
                              <w:t xml:space="preserve">Roinneann </w:t>
                            </w:r>
                            <w:proofErr w:type="spellStart"/>
                            <w:r w:rsidRPr="00E22377">
                              <w:rPr>
                                <w:sz w:val="20"/>
                                <w:szCs w:val="20"/>
                              </w:rPr>
                              <w:t>DSS</w:t>
                            </w:r>
                            <w:proofErr w:type="spellEnd"/>
                            <w:r w:rsidRPr="00E22377">
                              <w:rPr>
                                <w:sz w:val="20"/>
                                <w:szCs w:val="20"/>
                              </w:rPr>
                              <w:t xml:space="preserve"> </w:t>
                            </w:r>
                            <w:r w:rsidR="00AF25E7" w:rsidRPr="00E22377">
                              <w:rPr>
                                <w:sz w:val="20"/>
                                <w:szCs w:val="20"/>
                                <w:lang w:val="en-IE"/>
                              </w:rPr>
                              <w:t xml:space="preserve">na </w:t>
                            </w:r>
                            <w:r w:rsidRPr="00E22377">
                              <w:rPr>
                                <w:sz w:val="20"/>
                                <w:szCs w:val="20"/>
                              </w:rPr>
                              <w:t xml:space="preserve">socruithe réasúnta leis </w:t>
                            </w:r>
                            <w:r w:rsidR="00771BCC" w:rsidRPr="00E22377">
                              <w:rPr>
                                <w:sz w:val="20"/>
                                <w:szCs w:val="20"/>
                                <w:lang w:val="en-IE"/>
                              </w:rPr>
                              <w:t xml:space="preserve">na comhaltaí foirne </w:t>
                            </w:r>
                            <w:proofErr w:type="spellStart"/>
                            <w:r w:rsidRPr="00E22377">
                              <w:rPr>
                                <w:sz w:val="20"/>
                                <w:szCs w:val="20"/>
                              </w:rPr>
                              <w:t>acadúl</w:t>
                            </w:r>
                            <w:proofErr w:type="spellEnd"/>
                            <w:r w:rsidR="00771BCC" w:rsidRPr="00E22377">
                              <w:rPr>
                                <w:sz w:val="20"/>
                                <w:szCs w:val="20"/>
                                <w:lang w:val="en-IE"/>
                              </w:rPr>
                              <w:t>a</w:t>
                            </w:r>
                            <w:r w:rsidRPr="00E22377">
                              <w:rPr>
                                <w:sz w:val="20"/>
                                <w:szCs w:val="20"/>
                              </w:rPr>
                              <w:t xml:space="preserve"> agus riaracháin ábhartha </w:t>
                            </w:r>
                            <w:r w:rsidR="00771BCC" w:rsidRPr="00E22377">
                              <w:rPr>
                                <w:sz w:val="20"/>
                                <w:szCs w:val="20"/>
                                <w:lang w:val="en-IE"/>
                              </w:rPr>
                              <w:t xml:space="preserve">trí </w:t>
                            </w:r>
                            <w:r w:rsidRPr="00E22377">
                              <w:rPr>
                                <w:sz w:val="20"/>
                                <w:szCs w:val="20"/>
                              </w:rPr>
                              <w:t xml:space="preserve">ríomhphost. Tarraingítear aird sa ríomhphost ar an moladh go ndéanfaí measúnú malartach agus </w:t>
                            </w:r>
                            <w:r w:rsidR="00771BCC" w:rsidRPr="00E22377">
                              <w:rPr>
                                <w:sz w:val="20"/>
                                <w:szCs w:val="20"/>
                                <w:lang w:val="en-IE"/>
                              </w:rPr>
                              <w:t xml:space="preserve">ar </w:t>
                            </w:r>
                            <w:r w:rsidRPr="00E22377">
                              <w:rPr>
                                <w:sz w:val="20"/>
                                <w:szCs w:val="20"/>
                              </w:rPr>
                              <w:t xml:space="preserve">an </w:t>
                            </w:r>
                            <w:r w:rsidR="00771BCC" w:rsidRPr="00E22377">
                              <w:rPr>
                                <w:sz w:val="20"/>
                                <w:szCs w:val="20"/>
                                <w:lang w:val="en-IE"/>
                              </w:rPr>
                              <w:t>n</w:t>
                            </w:r>
                            <w:r w:rsidRPr="00E22377">
                              <w:rPr>
                                <w:sz w:val="20"/>
                                <w:szCs w:val="20"/>
                              </w:rPr>
                              <w:t xml:space="preserve">gá a d’fhéadfadh a bheith ann go ndéanfadh an t-aonad/na haonaid ábhartha cinneadh/cinntí. Cuireann </w:t>
                            </w:r>
                            <w:proofErr w:type="spellStart"/>
                            <w:r w:rsidRPr="00E22377">
                              <w:rPr>
                                <w:sz w:val="20"/>
                                <w:szCs w:val="20"/>
                              </w:rPr>
                              <w:t>DSS</w:t>
                            </w:r>
                            <w:proofErr w:type="spellEnd"/>
                            <w:r w:rsidRPr="00E22377">
                              <w:rPr>
                                <w:sz w:val="20"/>
                                <w:szCs w:val="20"/>
                              </w:rPr>
                              <w:t xml:space="preserve"> an t-eolas seo ar aghaidh freisin chuig an Déan agus Ceann/Cinn Scoile nó a gcomhionann, ag tabhairt faoi deara go bhféadfadh go mbeadh ar an aonad/na haonaid acadúla gníomh a dhéanamh chun measúnú malartach cuí, más ann dó, a chinneadh. Rachaidh </w:t>
                            </w:r>
                            <w:proofErr w:type="spellStart"/>
                            <w:r w:rsidRPr="00E22377">
                              <w:rPr>
                                <w:sz w:val="20"/>
                                <w:szCs w:val="20"/>
                              </w:rPr>
                              <w:t>DSS</w:t>
                            </w:r>
                            <w:proofErr w:type="spellEnd"/>
                            <w:r w:rsidRPr="00E22377">
                              <w:rPr>
                                <w:sz w:val="20"/>
                                <w:szCs w:val="20"/>
                              </w:rPr>
                              <w:t xml:space="preserve"> i dteagmháil leis an aonad ábhartha ag an bpointe seo chun an chéad iarratas foirmiúil a dhéanamh ar mheasúnú malartach sonrach/measúnuithe malartacha sonracha, más gá. Is ar an mac léinn a bheidh an dualgas iarratas foirmiúil a dhéanamh chuig an aonad/na haonaid ábhartha </w:t>
                            </w:r>
                            <w:r w:rsidR="00771BCC" w:rsidRPr="00E22377">
                              <w:rPr>
                                <w:sz w:val="20"/>
                                <w:szCs w:val="20"/>
                                <w:lang w:val="en-IE"/>
                              </w:rPr>
                              <w:t xml:space="preserve">go ndéanfaí </w:t>
                            </w:r>
                            <w:r w:rsidRPr="00E22377">
                              <w:rPr>
                                <w:sz w:val="20"/>
                                <w:szCs w:val="20"/>
                              </w:rPr>
                              <w:t xml:space="preserve">measúnú malartach </w:t>
                            </w:r>
                            <w:r w:rsidR="00771BCC" w:rsidRPr="00E22377">
                              <w:rPr>
                                <w:sz w:val="20"/>
                                <w:szCs w:val="20"/>
                                <w:lang w:val="en-IE"/>
                              </w:rPr>
                              <w:t xml:space="preserve">air/uirthi </w:t>
                            </w:r>
                            <w:r w:rsidRPr="00E22377">
                              <w:rPr>
                                <w:sz w:val="20"/>
                                <w:szCs w:val="20"/>
                              </w:rPr>
                              <w:t xml:space="preserve">i ngach seimeastar ina dhiaidh sin de réir mar is gá. Ní mór do mhic léinn oiread fógra agus is féidir a thabhairt agus iarratais den sórt sin </w:t>
                            </w:r>
                            <w:r w:rsidR="00C1063F">
                              <w:rPr>
                                <w:sz w:val="20"/>
                                <w:szCs w:val="20"/>
                                <w:lang w:val="en-IE"/>
                              </w:rPr>
                              <w:t>á</w:t>
                            </w:r>
                            <w:r w:rsidR="00C1063F" w:rsidRPr="00C1063F">
                              <w:rPr>
                                <w:sz w:val="20"/>
                                <w:szCs w:val="20"/>
                              </w:rPr>
                              <w:t xml:space="preserve"> </w:t>
                            </w:r>
                            <w:r w:rsidR="00C1063F" w:rsidRPr="002B3EBB">
                              <w:rPr>
                                <w:sz w:val="20"/>
                                <w:szCs w:val="20"/>
                              </w:rPr>
                              <w:t>seoladh</w:t>
                            </w:r>
                            <w:r w:rsidR="00C1063F">
                              <w:rPr>
                                <w:sz w:val="20"/>
                                <w:szCs w:val="20"/>
                                <w:lang w:val="en-IE"/>
                              </w:rPr>
                              <w:t xml:space="preserve"> acu</w:t>
                            </w:r>
                            <w:r w:rsidRPr="00E22377">
                              <w:rPr>
                                <w:sz w:val="20"/>
                                <w:szCs w:val="20"/>
                              </w:rPr>
                              <w:t xml:space="preserve">, agus </w:t>
                            </w:r>
                            <w:r w:rsidRPr="00E22377">
                              <w:rPr>
                                <w:b/>
                                <w:sz w:val="20"/>
                                <w:szCs w:val="20"/>
                              </w:rPr>
                              <w:t xml:space="preserve">fógra sé seachtaine ar a laghad </w:t>
                            </w:r>
                            <w:r w:rsidRPr="00E22377">
                              <w:rPr>
                                <w:sz w:val="20"/>
                                <w:szCs w:val="20"/>
                              </w:rPr>
                              <w:t xml:space="preserve">a thabhairt nuair a bhaineann an t-iarratas le scrúdú (i.e. tráth nach déanaí ná seachtain 7). Ba cheart admháil go bhfuarthas gach iarratas den sórt sin a thabhairt laistigh de </w:t>
                            </w:r>
                            <w:r w:rsidRPr="00E22377">
                              <w:rPr>
                                <w:b/>
                                <w:sz w:val="20"/>
                                <w:szCs w:val="20"/>
                              </w:rPr>
                              <w:t>chúig lá oibre</w:t>
                            </w:r>
                            <w:r w:rsidRPr="00E22377">
                              <w:rPr>
                                <w:sz w:val="20"/>
                                <w:szCs w:val="20"/>
                              </w:rPr>
                              <w:t>.</w:t>
                            </w:r>
                          </w:p>
                        </w:txbxContent>
                      </wps:txbx>
                      <wps:bodyPr rot="0" vert="horz" wrap="square" lIns="0" tIns="0" rIns="0" bIns="0" anchor="t" anchorCtr="0" upright="1">
                        <a:noAutofit/>
                      </wps:bodyPr>
                    </wps:wsp>
                  </a:graphicData>
                </a:graphic>
              </wp:inline>
            </w:drawing>
          </mc:Choice>
          <mc:Fallback>
            <w:pict>
              <v:shape w14:anchorId="7CB602D2" id="Text Box 14" o:spid="_x0000_s1031" type="#_x0000_t202" style="width:550.45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" filled="f">
                <v:textbox inset="0,0,0,0">
                  <w:txbxContent>
                    <w:p w14:paraId="4FD8EEF4" w14:textId="41C2B492" w:rsidR="00B34483" w:rsidRPr="00E22377" w:rsidRDefault="0013587E">
                      <w:pPr>
                        <w:pStyle w:val="BodyText"/>
                        <w:kinsoku w:val="0"/>
                        <w:overflowPunct w:val="0"/>
                        <w:spacing w:before="73" w:line="276" w:lineRule="auto"/>
                        <w:ind w:left="143" w:right="140"/>
                        <w:rPr>
                          <w:sz w:val="20"/>
                          <w:szCs w:val="20"/>
                        </w:rPr>
                      </w:pPr>
                      <w:r w:rsidRPr="00E22377">
                        <w:rPr>
                          <w:sz w:val="20"/>
                          <w:szCs w:val="20"/>
                        </w:rPr>
                        <w:t xml:space="preserve">Roinneann </w:t>
                      </w:r>
                      <w:proofErr w:type="spellStart"/>
                      <w:r w:rsidRPr="00E22377">
                        <w:rPr>
                          <w:sz w:val="20"/>
                          <w:szCs w:val="20"/>
                        </w:rPr>
                        <w:t>DSS</w:t>
                      </w:r>
                      <w:proofErr w:type="spellEnd"/>
                      <w:r w:rsidRPr="00E22377">
                        <w:rPr>
                          <w:sz w:val="20"/>
                          <w:szCs w:val="20"/>
                        </w:rPr>
                        <w:t xml:space="preserve"> </w:t>
                      </w:r>
                      <w:r w:rsidR="00AF25E7" w:rsidRPr="00E22377">
                        <w:rPr>
                          <w:sz w:val="20"/>
                          <w:szCs w:val="20"/>
                          <w:lang w:val="en-IE"/>
                        </w:rPr>
                        <w:t xml:space="preserve">na </w:t>
                      </w:r>
                      <w:r w:rsidRPr="00E22377">
                        <w:rPr>
                          <w:sz w:val="20"/>
                          <w:szCs w:val="20"/>
                        </w:rPr>
                        <w:t xml:space="preserve">socruithe réasúnta leis </w:t>
                      </w:r>
                      <w:r w:rsidR="00771BCC" w:rsidRPr="00E22377">
                        <w:rPr>
                          <w:sz w:val="20"/>
                          <w:szCs w:val="20"/>
                          <w:lang w:val="en-IE"/>
                        </w:rPr>
                        <w:t xml:space="preserve">na comhaltaí foirne </w:t>
                      </w:r>
                      <w:proofErr w:type="spellStart"/>
                      <w:r w:rsidRPr="00E22377">
                        <w:rPr>
                          <w:sz w:val="20"/>
                          <w:szCs w:val="20"/>
                        </w:rPr>
                        <w:t>acadúl</w:t>
                      </w:r>
                      <w:proofErr w:type="spellEnd"/>
                      <w:r w:rsidR="00771BCC" w:rsidRPr="00E22377">
                        <w:rPr>
                          <w:sz w:val="20"/>
                          <w:szCs w:val="20"/>
                          <w:lang w:val="en-IE"/>
                        </w:rPr>
                        <w:t>a</w:t>
                      </w:r>
                      <w:r w:rsidRPr="00E22377">
                        <w:rPr>
                          <w:sz w:val="20"/>
                          <w:szCs w:val="20"/>
                        </w:rPr>
                        <w:t xml:space="preserve"> agus riaracháin ábhartha </w:t>
                      </w:r>
                      <w:r w:rsidR="00771BCC" w:rsidRPr="00E22377">
                        <w:rPr>
                          <w:sz w:val="20"/>
                          <w:szCs w:val="20"/>
                          <w:lang w:val="en-IE"/>
                        </w:rPr>
                        <w:t xml:space="preserve">trí </w:t>
                      </w:r>
                      <w:r w:rsidRPr="00E22377">
                        <w:rPr>
                          <w:sz w:val="20"/>
                          <w:szCs w:val="20"/>
                        </w:rPr>
                        <w:t xml:space="preserve">ríomhphost. Tarraingítear aird sa ríomhphost ar an moladh go ndéanfaí measúnú malartach agus </w:t>
                      </w:r>
                      <w:r w:rsidR="00771BCC" w:rsidRPr="00E22377">
                        <w:rPr>
                          <w:sz w:val="20"/>
                          <w:szCs w:val="20"/>
                          <w:lang w:val="en-IE"/>
                        </w:rPr>
                        <w:t xml:space="preserve">ar </w:t>
                      </w:r>
                      <w:r w:rsidRPr="00E22377">
                        <w:rPr>
                          <w:sz w:val="20"/>
                          <w:szCs w:val="20"/>
                        </w:rPr>
                        <w:t xml:space="preserve">an </w:t>
                      </w:r>
                      <w:r w:rsidR="00771BCC" w:rsidRPr="00E22377">
                        <w:rPr>
                          <w:sz w:val="20"/>
                          <w:szCs w:val="20"/>
                          <w:lang w:val="en-IE"/>
                        </w:rPr>
                        <w:t>n</w:t>
                      </w:r>
                      <w:r w:rsidRPr="00E22377">
                        <w:rPr>
                          <w:sz w:val="20"/>
                          <w:szCs w:val="20"/>
                        </w:rPr>
                        <w:t xml:space="preserve">gá a d’fhéadfadh a bheith ann go ndéanfadh an t-aonad/na haonaid ábhartha cinneadh/cinntí. Cuireann </w:t>
                      </w:r>
                      <w:proofErr w:type="spellStart"/>
                      <w:r w:rsidRPr="00E22377">
                        <w:rPr>
                          <w:sz w:val="20"/>
                          <w:szCs w:val="20"/>
                        </w:rPr>
                        <w:t>DSS</w:t>
                      </w:r>
                      <w:proofErr w:type="spellEnd"/>
                      <w:r w:rsidRPr="00E22377">
                        <w:rPr>
                          <w:sz w:val="20"/>
                          <w:szCs w:val="20"/>
                        </w:rPr>
                        <w:t xml:space="preserve"> an t-eolas seo ar aghaidh freisin chuig an Déan agus Ceann/Cinn Scoile nó a gcomhionann, ag tabhairt faoi deara go bhféadfadh go mbeadh ar an aonad/na haonaid acadúla gníomh a dhéanamh chun measúnú malartach cuí, más ann dó, a chinneadh. Rachaidh </w:t>
                      </w:r>
                      <w:proofErr w:type="spellStart"/>
                      <w:r w:rsidRPr="00E22377">
                        <w:rPr>
                          <w:sz w:val="20"/>
                          <w:szCs w:val="20"/>
                        </w:rPr>
                        <w:t>DSS</w:t>
                      </w:r>
                      <w:proofErr w:type="spellEnd"/>
                      <w:r w:rsidRPr="00E22377">
                        <w:rPr>
                          <w:sz w:val="20"/>
                          <w:szCs w:val="20"/>
                        </w:rPr>
                        <w:t xml:space="preserve"> i dteagmháil leis an aonad ábhartha ag an bpointe seo chun an chéad iarratas foirmiúil a dhéanamh ar mheasúnú malartach sonrach/measúnuithe malartacha sonracha, más gá. Is ar an mac léinn a bheidh an dualgas iarratas foirmiúil a dhéanamh chuig an aonad/na haonaid ábhartha </w:t>
                      </w:r>
                      <w:r w:rsidR="00771BCC" w:rsidRPr="00E22377">
                        <w:rPr>
                          <w:sz w:val="20"/>
                          <w:szCs w:val="20"/>
                          <w:lang w:val="en-IE"/>
                        </w:rPr>
                        <w:t xml:space="preserve">go ndéanfaí </w:t>
                      </w:r>
                      <w:r w:rsidRPr="00E22377">
                        <w:rPr>
                          <w:sz w:val="20"/>
                          <w:szCs w:val="20"/>
                        </w:rPr>
                        <w:t xml:space="preserve">measúnú malartach </w:t>
                      </w:r>
                      <w:r w:rsidR="00771BCC" w:rsidRPr="00E22377">
                        <w:rPr>
                          <w:sz w:val="20"/>
                          <w:szCs w:val="20"/>
                          <w:lang w:val="en-IE"/>
                        </w:rPr>
                        <w:t xml:space="preserve">air/uirthi </w:t>
                      </w:r>
                      <w:r w:rsidRPr="00E22377">
                        <w:rPr>
                          <w:sz w:val="20"/>
                          <w:szCs w:val="20"/>
                        </w:rPr>
                        <w:t xml:space="preserve">i ngach seimeastar ina dhiaidh sin de réir mar is gá. Ní mór do mhic léinn oiread fógra agus is féidir a thabhairt agus iarratais den sórt sin </w:t>
                      </w:r>
                      <w:r w:rsidR="00C1063F">
                        <w:rPr>
                          <w:sz w:val="20"/>
                          <w:szCs w:val="20"/>
                          <w:lang w:val="en-IE"/>
                        </w:rPr>
                        <w:t>á</w:t>
                      </w:r>
                      <w:r w:rsidR="00C1063F" w:rsidRPr="00C1063F">
                        <w:rPr>
                          <w:sz w:val="20"/>
                          <w:szCs w:val="20"/>
                        </w:rPr>
                        <w:t xml:space="preserve"> </w:t>
                      </w:r>
                      <w:r w:rsidR="00C1063F" w:rsidRPr="002B3EBB">
                        <w:rPr>
                          <w:sz w:val="20"/>
                          <w:szCs w:val="20"/>
                        </w:rPr>
                        <w:t>seoladh</w:t>
                      </w:r>
                      <w:r w:rsidR="00C1063F">
                        <w:rPr>
                          <w:sz w:val="20"/>
                          <w:szCs w:val="20"/>
                          <w:lang w:val="en-IE"/>
                        </w:rPr>
                        <w:t xml:space="preserve"> acu</w:t>
                      </w:r>
                      <w:r w:rsidRPr="00E22377">
                        <w:rPr>
                          <w:sz w:val="20"/>
                          <w:szCs w:val="20"/>
                        </w:rPr>
                        <w:t xml:space="preserve">, agus </w:t>
                      </w:r>
                      <w:r w:rsidRPr="00E22377">
                        <w:rPr>
                          <w:b/>
                          <w:sz w:val="20"/>
                          <w:szCs w:val="20"/>
                        </w:rPr>
                        <w:t xml:space="preserve">fógra sé seachtaine ar a laghad </w:t>
                      </w:r>
                      <w:r w:rsidRPr="00E22377">
                        <w:rPr>
                          <w:sz w:val="20"/>
                          <w:szCs w:val="20"/>
                        </w:rPr>
                        <w:t xml:space="preserve">a thabhairt nuair a bhaineann an t-iarratas le scrúdú (i.e. tráth nach déanaí ná seachtain 7). Ba cheart admháil go bhfuarthas gach iarratas den sórt sin a thabhairt laistigh de </w:t>
                      </w:r>
                      <w:r w:rsidRPr="00E22377">
                        <w:rPr>
                          <w:b/>
                          <w:sz w:val="20"/>
                          <w:szCs w:val="20"/>
                        </w:rPr>
                        <w:t>chúig lá oibre</w:t>
                      </w:r>
                      <w:r w:rsidRPr="00E22377">
                        <w:rPr>
                          <w:sz w:val="20"/>
                          <w:szCs w:val="20"/>
                        </w:rPr>
                        <w:t>.</w:t>
                      </w:r>
                    </w:p>
                  </w:txbxContent>
                </v:textbox>
                <w10:anchorlock/>
              </v:shape>
            </w:pict>
          </mc:Fallback>
        </mc:AlternateContent>
      </w:r>
    </w:p>
    <w:p w14:paraId="224FB3FC" w14:textId="77777777" w:rsidR="00B34483" w:rsidRPr="00B97536" w:rsidRDefault="00B34483">
      <w:pPr>
        <w:pStyle w:val="BodyText"/>
        <w:kinsoku w:val="0"/>
        <w:overflowPunct w:val="0"/>
        <w:spacing w:before="7"/>
        <w:rPr>
          <w:b/>
          <w:bCs/>
          <w:sz w:val="2"/>
          <w:szCs w:val="2"/>
        </w:rPr>
      </w:pPr>
    </w:p>
    <w:p w14:paraId="66B898B2" w14:textId="77777777" w:rsidR="00B34483" w:rsidRPr="00B97536" w:rsidRDefault="00AF25E7">
      <w:pPr>
        <w:pStyle w:val="BodyText"/>
        <w:kinsoku w:val="0"/>
        <w:overflowPunct w:val="0"/>
        <w:spacing w:line="191" w:lineRule="exact"/>
        <w:ind w:left="1912"/>
        <w:rPr>
          <w:position w:val="-4"/>
          <w:sz w:val="19"/>
          <w:szCs w:val="19"/>
        </w:rPr>
      </w:pPr>
      <w:r w:rsidRPr="00B97536">
        <w:rPr>
          <w:noProof/>
          <w:sz w:val="19"/>
          <w:lang w:eastAsia="ga-IE"/>
        </w:rPr>
        <mc:AlternateContent>
          <mc:Choice Requires="wpg">
            <w:drawing>
              <wp:inline distT="0" distB="0" distL="0" distR="0" wp14:anchorId="5E53281B" wp14:editId="373677D7">
                <wp:extent cx="286385" cy="121285"/>
                <wp:effectExtent l="5715" t="6350" r="3175" b="5715"/>
                <wp:docPr id="2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385" cy="121285"/>
                          <a:chOff x="0" y="0"/>
                          <a:chExt cx="451" cy="191"/>
                        </a:xfrm>
                      </wpg:grpSpPr>
                      <wpg:grpSp>
                        <wpg:cNvPr id="30" name="Group 17"/>
                        <wpg:cNvGrpSpPr>
                          <a:grpSpLocks/>
                        </wpg:cNvGrpSpPr>
                        <wpg:grpSpPr bwMode="auto">
                          <a:xfrm>
                            <a:off x="0" y="0"/>
                            <a:ext cx="451" cy="191"/>
                            <a:chOff x="0" y="0"/>
                            <a:chExt cx="451" cy="191"/>
                          </a:xfrm>
                        </wpg:grpSpPr>
                        <wps:wsp>
                          <wps:cNvPr id="31" name="Freeform 18"/>
                          <wps:cNvSpPr>
                            <a:spLocks/>
                          </wps:cNvSpPr>
                          <wps:spPr bwMode="auto">
                            <a:xfrm>
                              <a:off x="0" y="0"/>
                              <a:ext cx="451" cy="191"/>
                            </a:xfrm>
                            <a:custGeom>
                              <a:avLst/>
                              <a:gdLst>
                                <a:gd name="T0" fmla="*/ 106 w 451"/>
                                <a:gd name="T1" fmla="*/ 41 h 191"/>
                                <a:gd name="T2" fmla="*/ 102 w 451"/>
                                <a:gd name="T3" fmla="*/ 42 h 191"/>
                                <a:gd name="T4" fmla="*/ 99 w 451"/>
                                <a:gd name="T5" fmla="*/ 45 h 191"/>
                                <a:gd name="T6" fmla="*/ 0 w 451"/>
                                <a:gd name="T7" fmla="*/ 160 h 191"/>
                                <a:gd name="T8" fmla="*/ 152 w 451"/>
                                <a:gd name="T9" fmla="*/ 190 h 191"/>
                                <a:gd name="T10" fmla="*/ 156 w 451"/>
                                <a:gd name="T11" fmla="*/ 188 h 191"/>
                                <a:gd name="T12" fmla="*/ 158 w 451"/>
                                <a:gd name="T13" fmla="*/ 180 h 191"/>
                                <a:gd name="T14" fmla="*/ 155 w 451"/>
                                <a:gd name="T15" fmla="*/ 176 h 191"/>
                                <a:gd name="T16" fmla="*/ 87 w 451"/>
                                <a:gd name="T17" fmla="*/ 162 h 191"/>
                                <a:gd name="T18" fmla="*/ 16 w 451"/>
                                <a:gd name="T19" fmla="*/ 162 h 191"/>
                                <a:gd name="T20" fmla="*/ 11 w 451"/>
                                <a:gd name="T21" fmla="*/ 148 h 191"/>
                                <a:gd name="T22" fmla="*/ 37 w 451"/>
                                <a:gd name="T23" fmla="*/ 139 h 191"/>
                                <a:gd name="T24" fmla="*/ 110 w 451"/>
                                <a:gd name="T25" fmla="*/ 55 h 191"/>
                                <a:gd name="T26" fmla="*/ 113 w 451"/>
                                <a:gd name="T27" fmla="*/ 52 h 191"/>
                                <a:gd name="T28" fmla="*/ 113 w 451"/>
                                <a:gd name="T29" fmla="*/ 47 h 191"/>
                                <a:gd name="T30" fmla="*/ 110 w 451"/>
                                <a:gd name="T31" fmla="*/ 44 h 191"/>
                                <a:gd name="T32" fmla="*/ 106 w 451"/>
                                <a:gd name="T33" fmla="*/ 41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1" h="191">
                                  <a:moveTo>
                                    <a:pt x="106" y="41"/>
                                  </a:moveTo>
                                  <a:lnTo>
                                    <a:pt x="102" y="42"/>
                                  </a:lnTo>
                                  <a:lnTo>
                                    <a:pt x="99" y="45"/>
                                  </a:lnTo>
                                  <a:lnTo>
                                    <a:pt x="0" y="160"/>
                                  </a:lnTo>
                                  <a:lnTo>
                                    <a:pt x="152" y="190"/>
                                  </a:lnTo>
                                  <a:lnTo>
                                    <a:pt x="156" y="188"/>
                                  </a:lnTo>
                                  <a:lnTo>
                                    <a:pt x="158" y="180"/>
                                  </a:lnTo>
                                  <a:lnTo>
                                    <a:pt x="155" y="176"/>
                                  </a:lnTo>
                                  <a:lnTo>
                                    <a:pt x="87" y="162"/>
                                  </a:lnTo>
                                  <a:lnTo>
                                    <a:pt x="16" y="162"/>
                                  </a:lnTo>
                                  <a:lnTo>
                                    <a:pt x="11" y="148"/>
                                  </a:lnTo>
                                  <a:lnTo>
                                    <a:pt x="37" y="139"/>
                                  </a:lnTo>
                                  <a:lnTo>
                                    <a:pt x="110" y="55"/>
                                  </a:lnTo>
                                  <a:lnTo>
                                    <a:pt x="113" y="52"/>
                                  </a:lnTo>
                                  <a:lnTo>
                                    <a:pt x="113" y="47"/>
                                  </a:lnTo>
                                  <a:lnTo>
                                    <a:pt x="110" y="44"/>
                                  </a:lnTo>
                                  <a:lnTo>
                                    <a:pt x="106" y="4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9"/>
                          <wps:cNvSpPr>
                            <a:spLocks/>
                          </wps:cNvSpPr>
                          <wps:spPr bwMode="auto">
                            <a:xfrm>
                              <a:off x="0" y="0"/>
                              <a:ext cx="451" cy="191"/>
                            </a:xfrm>
                            <a:custGeom>
                              <a:avLst/>
                              <a:gdLst>
                                <a:gd name="T0" fmla="*/ 37 w 451"/>
                                <a:gd name="T1" fmla="*/ 139 h 191"/>
                                <a:gd name="T2" fmla="*/ 11 w 451"/>
                                <a:gd name="T3" fmla="*/ 148 h 191"/>
                                <a:gd name="T4" fmla="*/ 16 w 451"/>
                                <a:gd name="T5" fmla="*/ 162 h 191"/>
                                <a:gd name="T6" fmla="*/ 22 w 451"/>
                                <a:gd name="T7" fmla="*/ 160 h 191"/>
                                <a:gd name="T8" fmla="*/ 19 w 451"/>
                                <a:gd name="T9" fmla="*/ 160 h 191"/>
                                <a:gd name="T10" fmla="*/ 15 w 451"/>
                                <a:gd name="T11" fmla="*/ 147 h 191"/>
                                <a:gd name="T12" fmla="*/ 30 w 451"/>
                                <a:gd name="T13" fmla="*/ 147 h 191"/>
                                <a:gd name="T14" fmla="*/ 37 w 451"/>
                                <a:gd name="T15" fmla="*/ 139 h 1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1" h="191">
                                  <a:moveTo>
                                    <a:pt x="37" y="139"/>
                                  </a:moveTo>
                                  <a:lnTo>
                                    <a:pt x="11" y="148"/>
                                  </a:lnTo>
                                  <a:lnTo>
                                    <a:pt x="16" y="162"/>
                                  </a:lnTo>
                                  <a:lnTo>
                                    <a:pt x="22" y="160"/>
                                  </a:lnTo>
                                  <a:lnTo>
                                    <a:pt x="19" y="160"/>
                                  </a:lnTo>
                                  <a:lnTo>
                                    <a:pt x="15" y="147"/>
                                  </a:lnTo>
                                  <a:lnTo>
                                    <a:pt x="30" y="147"/>
                                  </a:lnTo>
                                  <a:lnTo>
                                    <a:pt x="37" y="139"/>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0"/>
                          <wps:cNvSpPr>
                            <a:spLocks/>
                          </wps:cNvSpPr>
                          <wps:spPr bwMode="auto">
                            <a:xfrm>
                              <a:off x="0" y="0"/>
                              <a:ext cx="451" cy="191"/>
                            </a:xfrm>
                            <a:custGeom>
                              <a:avLst/>
                              <a:gdLst>
                                <a:gd name="T0" fmla="*/ 42 w 451"/>
                                <a:gd name="T1" fmla="*/ 153 h 191"/>
                                <a:gd name="T2" fmla="*/ 16 w 451"/>
                                <a:gd name="T3" fmla="*/ 162 h 191"/>
                                <a:gd name="T4" fmla="*/ 87 w 451"/>
                                <a:gd name="T5" fmla="*/ 162 h 191"/>
                                <a:gd name="T6" fmla="*/ 42 w 451"/>
                                <a:gd name="T7" fmla="*/ 153 h 191"/>
                              </a:gdLst>
                              <a:ahLst/>
                              <a:cxnLst>
                                <a:cxn ang="0">
                                  <a:pos x="T0" y="T1"/>
                                </a:cxn>
                                <a:cxn ang="0">
                                  <a:pos x="T2" y="T3"/>
                                </a:cxn>
                                <a:cxn ang="0">
                                  <a:pos x="T4" y="T5"/>
                                </a:cxn>
                                <a:cxn ang="0">
                                  <a:pos x="T6" y="T7"/>
                                </a:cxn>
                              </a:cxnLst>
                              <a:rect l="0" t="0" r="r" b="b"/>
                              <a:pathLst>
                                <a:path w="451" h="191">
                                  <a:moveTo>
                                    <a:pt x="42" y="153"/>
                                  </a:moveTo>
                                  <a:lnTo>
                                    <a:pt x="16" y="162"/>
                                  </a:lnTo>
                                  <a:lnTo>
                                    <a:pt x="87" y="162"/>
                                  </a:lnTo>
                                  <a:lnTo>
                                    <a:pt x="42" y="153"/>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1"/>
                          <wps:cNvSpPr>
                            <a:spLocks/>
                          </wps:cNvSpPr>
                          <wps:spPr bwMode="auto">
                            <a:xfrm>
                              <a:off x="0" y="0"/>
                              <a:ext cx="451" cy="191"/>
                            </a:xfrm>
                            <a:custGeom>
                              <a:avLst/>
                              <a:gdLst>
                                <a:gd name="T0" fmla="*/ 15 w 451"/>
                                <a:gd name="T1" fmla="*/ 147 h 191"/>
                                <a:gd name="T2" fmla="*/ 19 w 451"/>
                                <a:gd name="T3" fmla="*/ 160 h 191"/>
                                <a:gd name="T4" fmla="*/ 28 w 451"/>
                                <a:gd name="T5" fmla="*/ 150 h 191"/>
                                <a:gd name="T6" fmla="*/ 15 w 451"/>
                                <a:gd name="T7" fmla="*/ 147 h 191"/>
                              </a:gdLst>
                              <a:ahLst/>
                              <a:cxnLst>
                                <a:cxn ang="0">
                                  <a:pos x="T0" y="T1"/>
                                </a:cxn>
                                <a:cxn ang="0">
                                  <a:pos x="T2" y="T3"/>
                                </a:cxn>
                                <a:cxn ang="0">
                                  <a:pos x="T4" y="T5"/>
                                </a:cxn>
                                <a:cxn ang="0">
                                  <a:pos x="T6" y="T7"/>
                                </a:cxn>
                              </a:cxnLst>
                              <a:rect l="0" t="0" r="r" b="b"/>
                              <a:pathLst>
                                <a:path w="451" h="191">
                                  <a:moveTo>
                                    <a:pt x="15" y="147"/>
                                  </a:moveTo>
                                  <a:lnTo>
                                    <a:pt x="19" y="160"/>
                                  </a:lnTo>
                                  <a:lnTo>
                                    <a:pt x="28" y="150"/>
                                  </a:lnTo>
                                  <a:lnTo>
                                    <a:pt x="15" y="14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2"/>
                          <wps:cNvSpPr>
                            <a:spLocks/>
                          </wps:cNvSpPr>
                          <wps:spPr bwMode="auto">
                            <a:xfrm>
                              <a:off x="0" y="0"/>
                              <a:ext cx="451" cy="191"/>
                            </a:xfrm>
                            <a:custGeom>
                              <a:avLst/>
                              <a:gdLst>
                                <a:gd name="T0" fmla="*/ 28 w 451"/>
                                <a:gd name="T1" fmla="*/ 150 h 191"/>
                                <a:gd name="T2" fmla="*/ 19 w 451"/>
                                <a:gd name="T3" fmla="*/ 160 h 191"/>
                                <a:gd name="T4" fmla="*/ 22 w 451"/>
                                <a:gd name="T5" fmla="*/ 160 h 191"/>
                                <a:gd name="T6" fmla="*/ 42 w 451"/>
                                <a:gd name="T7" fmla="*/ 153 h 191"/>
                                <a:gd name="T8" fmla="*/ 28 w 451"/>
                                <a:gd name="T9" fmla="*/ 150 h 191"/>
                              </a:gdLst>
                              <a:ahLst/>
                              <a:cxnLst>
                                <a:cxn ang="0">
                                  <a:pos x="T0" y="T1"/>
                                </a:cxn>
                                <a:cxn ang="0">
                                  <a:pos x="T2" y="T3"/>
                                </a:cxn>
                                <a:cxn ang="0">
                                  <a:pos x="T4" y="T5"/>
                                </a:cxn>
                                <a:cxn ang="0">
                                  <a:pos x="T6" y="T7"/>
                                </a:cxn>
                                <a:cxn ang="0">
                                  <a:pos x="T8" y="T9"/>
                                </a:cxn>
                              </a:cxnLst>
                              <a:rect l="0" t="0" r="r" b="b"/>
                              <a:pathLst>
                                <a:path w="451" h="191">
                                  <a:moveTo>
                                    <a:pt x="28" y="150"/>
                                  </a:moveTo>
                                  <a:lnTo>
                                    <a:pt x="19" y="160"/>
                                  </a:lnTo>
                                  <a:lnTo>
                                    <a:pt x="22" y="160"/>
                                  </a:lnTo>
                                  <a:lnTo>
                                    <a:pt x="42" y="153"/>
                                  </a:lnTo>
                                  <a:lnTo>
                                    <a:pt x="28" y="15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3"/>
                          <wps:cNvSpPr>
                            <a:spLocks/>
                          </wps:cNvSpPr>
                          <wps:spPr bwMode="auto">
                            <a:xfrm>
                              <a:off x="0" y="0"/>
                              <a:ext cx="451" cy="191"/>
                            </a:xfrm>
                            <a:custGeom>
                              <a:avLst/>
                              <a:gdLst>
                                <a:gd name="T0" fmla="*/ 445 w 451"/>
                                <a:gd name="T1" fmla="*/ 0 h 191"/>
                                <a:gd name="T2" fmla="*/ 37 w 451"/>
                                <a:gd name="T3" fmla="*/ 139 h 191"/>
                                <a:gd name="T4" fmla="*/ 28 w 451"/>
                                <a:gd name="T5" fmla="*/ 150 h 191"/>
                                <a:gd name="T6" fmla="*/ 42 w 451"/>
                                <a:gd name="T7" fmla="*/ 153 h 191"/>
                                <a:gd name="T8" fmla="*/ 450 w 451"/>
                                <a:gd name="T9" fmla="*/ 14 h 191"/>
                                <a:gd name="T10" fmla="*/ 445 w 451"/>
                                <a:gd name="T11" fmla="*/ 0 h 191"/>
                              </a:gdLst>
                              <a:ahLst/>
                              <a:cxnLst>
                                <a:cxn ang="0">
                                  <a:pos x="T0" y="T1"/>
                                </a:cxn>
                                <a:cxn ang="0">
                                  <a:pos x="T2" y="T3"/>
                                </a:cxn>
                                <a:cxn ang="0">
                                  <a:pos x="T4" y="T5"/>
                                </a:cxn>
                                <a:cxn ang="0">
                                  <a:pos x="T6" y="T7"/>
                                </a:cxn>
                                <a:cxn ang="0">
                                  <a:pos x="T8" y="T9"/>
                                </a:cxn>
                                <a:cxn ang="0">
                                  <a:pos x="T10" y="T11"/>
                                </a:cxn>
                              </a:cxnLst>
                              <a:rect l="0" t="0" r="r" b="b"/>
                              <a:pathLst>
                                <a:path w="451" h="191">
                                  <a:moveTo>
                                    <a:pt x="445" y="0"/>
                                  </a:moveTo>
                                  <a:lnTo>
                                    <a:pt x="37" y="139"/>
                                  </a:lnTo>
                                  <a:lnTo>
                                    <a:pt x="28" y="150"/>
                                  </a:lnTo>
                                  <a:lnTo>
                                    <a:pt x="42" y="153"/>
                                  </a:lnTo>
                                  <a:lnTo>
                                    <a:pt x="450" y="14"/>
                                  </a:lnTo>
                                  <a:lnTo>
                                    <a:pt x="445"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4"/>
                          <wps:cNvSpPr>
                            <a:spLocks/>
                          </wps:cNvSpPr>
                          <wps:spPr bwMode="auto">
                            <a:xfrm>
                              <a:off x="0" y="0"/>
                              <a:ext cx="451" cy="191"/>
                            </a:xfrm>
                            <a:custGeom>
                              <a:avLst/>
                              <a:gdLst>
                                <a:gd name="T0" fmla="*/ 30 w 451"/>
                                <a:gd name="T1" fmla="*/ 147 h 191"/>
                                <a:gd name="T2" fmla="*/ 15 w 451"/>
                                <a:gd name="T3" fmla="*/ 147 h 191"/>
                                <a:gd name="T4" fmla="*/ 28 w 451"/>
                                <a:gd name="T5" fmla="*/ 150 h 191"/>
                                <a:gd name="T6" fmla="*/ 30 w 451"/>
                                <a:gd name="T7" fmla="*/ 147 h 191"/>
                              </a:gdLst>
                              <a:ahLst/>
                              <a:cxnLst>
                                <a:cxn ang="0">
                                  <a:pos x="T0" y="T1"/>
                                </a:cxn>
                                <a:cxn ang="0">
                                  <a:pos x="T2" y="T3"/>
                                </a:cxn>
                                <a:cxn ang="0">
                                  <a:pos x="T4" y="T5"/>
                                </a:cxn>
                                <a:cxn ang="0">
                                  <a:pos x="T6" y="T7"/>
                                </a:cxn>
                              </a:cxnLst>
                              <a:rect l="0" t="0" r="r" b="b"/>
                              <a:pathLst>
                                <a:path w="451" h="191">
                                  <a:moveTo>
                                    <a:pt x="30" y="147"/>
                                  </a:moveTo>
                                  <a:lnTo>
                                    <a:pt x="15" y="147"/>
                                  </a:lnTo>
                                  <a:lnTo>
                                    <a:pt x="28" y="150"/>
                                  </a:lnTo>
                                  <a:lnTo>
                                    <a:pt x="30" y="14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w:pict>
              <v:group w14:anchorId="3C15D5CA" id="Group 16" o:spid="_x0000_s1026" style="width:22.55pt;height:9.55pt;mso-position-horizontal-relative:char;mso-position-vertical-relative:line" coordsize="45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">
                <v:group id="Group 17" o:spid="_x0000_s1027" style="position:absolute;width:451;height:191" coordsize="45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8" o:spid="_x0000_s1028" style="position:absolute;width:451;height:191;visibility:visible;mso-wrap-style:square;v-text-anchor:top" coordsize="45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" path="m106,41r-4,1l99,45,,160r152,30l156,188r2,-8l155,176,87,162r-71,l11,148r26,-9l110,55r3,-3l113,47r-3,-3l106,41xe" fillcolor="#497dba" stroked="f">
                    <v:path arrowok="t" o:connecttype="custom" o:connectlocs="106,41;102,42;99,45;0,160;152,190;156,188;158,180;155,176;87,162;16,162;11,148;37,139;110,55;113,52;113,47;110,44;106,41" o:connectangles="0,0,0,0,0,0,0,0,0,0,0,0,0,0,0,0,0"/>
                  </v:shape>
                  <v:shape id="Freeform 19" o:spid="_x0000_s1029" style="position:absolute;width:451;height:191;visibility:visible;mso-wrap-style:square;v-text-anchor:top" coordsize="45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" path="m37,139r-26,9l16,162r6,-2l19,160,15,147r15,l37,139xe" fillcolor="#497dba" stroked="f">
                    <v:path arrowok="t" o:connecttype="custom" o:connectlocs="37,139;11,148;16,162;22,160;19,160;15,147;30,147;37,139" o:connectangles="0,0,0,0,0,0,0,0"/>
                  </v:shape>
                  <v:shape id="Freeform 20" o:spid="_x0000_s1030" style="position:absolute;width:451;height:191;visibility:visible;mso-wrap-style:square;v-text-anchor:top" coordsize="45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" path="m42,153r-26,9l87,162,42,153xe" fillcolor="#497dba" stroked="f">
                    <v:path arrowok="t" o:connecttype="custom" o:connectlocs="42,153;16,162;87,162;42,153" o:connectangles="0,0,0,0"/>
                  </v:shape>
                  <v:shape id="Freeform 21" o:spid="_x0000_s1031" style="position:absolute;width:451;height:191;visibility:visible;mso-wrap-style:square;v-text-anchor:top" coordsize="45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" path="m15,147r4,13l28,150,15,147xe" fillcolor="#497dba" stroked="f">
                    <v:path arrowok="t" o:connecttype="custom" o:connectlocs="15,147;19,160;28,150;15,147" o:connectangles="0,0,0,0"/>
                  </v:shape>
                  <v:shape id="Freeform 22" o:spid="_x0000_s1032" style="position:absolute;width:451;height:191;visibility:visible;mso-wrap-style:square;v-text-anchor:top" coordsize="45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" path="m28,150r-9,10l22,160r20,-7l28,150xe" fillcolor="#497dba" stroked="f">
                    <v:path arrowok="t" o:connecttype="custom" o:connectlocs="28,150;19,160;22,160;42,153;28,150" o:connectangles="0,0,0,0,0"/>
                  </v:shape>
                  <v:shape id="Freeform 23" o:spid="_x0000_s1033" style="position:absolute;width:451;height:191;visibility:visible;mso-wrap-style:square;v-text-anchor:top" coordsize="45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" path="m445,l37,139r-9,11l42,153,450,14,445,xe" fillcolor="#497dba" stroked="f">
                    <v:path arrowok="t" o:connecttype="custom" o:connectlocs="445,0;37,139;28,150;42,153;450,14;445,0" o:connectangles="0,0,0,0,0,0"/>
                  </v:shape>
                  <v:shape id="Freeform 24" o:spid="_x0000_s1034" style="position:absolute;width:451;height:191;visibility:visible;mso-wrap-style:square;v-text-anchor:top" coordsize="45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" path="m30,147r-15,l28,150r2,-3xe" fillcolor="#497dba" stroked="f">
                    <v:path arrowok="t" o:connecttype="custom" o:connectlocs="30,147;15,147;28,150;30,147" o:connectangles="0,0,0,0"/>
                  </v:shape>
                </v:group>
                <w10:anchorlock/>
              </v:group>
            </w:pict>
          </mc:Fallback>
        </mc:AlternateContent>
      </w:r>
    </w:p>
    <w:p w14:paraId="52C6CFD0" w14:textId="77777777" w:rsidR="00B34483" w:rsidRPr="00B97536" w:rsidRDefault="00B34483">
      <w:pPr>
        <w:pStyle w:val="BodyText"/>
        <w:kinsoku w:val="0"/>
        <w:overflowPunct w:val="0"/>
        <w:spacing w:before="1"/>
        <w:rPr>
          <w:b/>
          <w:bCs/>
          <w:sz w:val="3"/>
          <w:szCs w:val="3"/>
        </w:rPr>
      </w:pPr>
    </w:p>
    <w:p w14:paraId="301F2EAA" w14:textId="77777777" w:rsidR="00B34483" w:rsidRPr="00B97536" w:rsidRDefault="00C1063F">
      <w:pPr>
        <w:pStyle w:val="BodyText"/>
        <w:kinsoku w:val="0"/>
        <w:overflowPunct w:val="0"/>
        <w:ind w:left="119"/>
        <w:rPr>
          <w:spacing w:val="2"/>
          <w:position w:val="163"/>
          <w:sz w:val="20"/>
          <w:szCs w:val="20"/>
        </w:rPr>
      </w:pPr>
      <w:r w:rsidRPr="00B97536">
        <w:rPr>
          <w:noProof/>
          <w:lang w:eastAsia="ga-IE"/>
        </w:rPr>
        <mc:AlternateContent>
          <mc:Choice Requires="wps">
            <w:drawing>
              <wp:anchor distT="0" distB="0" distL="114300" distR="114300" simplePos="0" relativeHeight="251655680" behindDoc="0" locked="0" layoutInCell="0" allowOverlap="1" wp14:anchorId="16C334F0" wp14:editId="465C1D76">
                <wp:simplePos x="0" y="0"/>
                <wp:positionH relativeFrom="page">
                  <wp:posOffset>5230715</wp:posOffset>
                </wp:positionH>
                <wp:positionV relativeFrom="page">
                  <wp:posOffset>6184118</wp:posOffset>
                </wp:positionV>
                <wp:extent cx="2073275" cy="1265425"/>
                <wp:effectExtent l="0" t="0" r="22225" b="11430"/>
                <wp:wrapNone/>
                <wp:docPr id="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1265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5CF60D" w14:textId="4C6C1780" w:rsidR="00B34483" w:rsidRPr="00B97536" w:rsidRDefault="00C1063F">
                            <w:pPr>
                              <w:pStyle w:val="BodyText"/>
                              <w:kinsoku w:val="0"/>
                              <w:overflowPunct w:val="0"/>
                              <w:spacing w:before="73" w:line="276" w:lineRule="auto"/>
                              <w:ind w:left="145" w:right="338"/>
                              <w:rPr>
                                <w:sz w:val="20"/>
                                <w:szCs w:val="20"/>
                              </w:rPr>
                            </w:pPr>
                            <w:r w:rsidRPr="00B97536">
                              <w:rPr>
                                <w:sz w:val="20"/>
                                <w:szCs w:val="20"/>
                                <w:lang w:val="en-IE"/>
                              </w:rPr>
                              <w:t>Téann</w:t>
                            </w:r>
                            <w:r w:rsidRPr="00B97536">
                              <w:rPr>
                                <w:sz w:val="20"/>
                                <w:szCs w:val="20"/>
                              </w:rPr>
                              <w:t xml:space="preserve"> </w:t>
                            </w:r>
                            <w:r w:rsidR="0013587E" w:rsidRPr="00B97536">
                              <w:rPr>
                                <w:sz w:val="20"/>
                                <w:szCs w:val="20"/>
                              </w:rPr>
                              <w:t xml:space="preserve">an tAonad </w:t>
                            </w:r>
                            <w:r w:rsidRPr="00B97536">
                              <w:rPr>
                                <w:sz w:val="20"/>
                                <w:szCs w:val="20"/>
                                <w:lang w:val="en-IE"/>
                              </w:rPr>
                              <w:t xml:space="preserve">i mbun </w:t>
                            </w:r>
                            <w:proofErr w:type="spellStart"/>
                            <w:r w:rsidR="0013587E" w:rsidRPr="00B97536">
                              <w:rPr>
                                <w:sz w:val="20"/>
                                <w:szCs w:val="20"/>
                              </w:rPr>
                              <w:t>teagmhál</w:t>
                            </w:r>
                            <w:proofErr w:type="spellEnd"/>
                            <w:r w:rsidRPr="00B97536">
                              <w:rPr>
                                <w:sz w:val="20"/>
                                <w:szCs w:val="20"/>
                                <w:lang w:val="en-IE"/>
                              </w:rPr>
                              <w:t>a</w:t>
                            </w:r>
                            <w:r w:rsidR="0013587E" w:rsidRPr="00B97536">
                              <w:rPr>
                                <w:sz w:val="20"/>
                                <w:szCs w:val="20"/>
                              </w:rPr>
                              <w:t xml:space="preserve"> le páirtithe ábhartha eile de réir mar is cuí, </w:t>
                            </w:r>
                            <w:proofErr w:type="spellStart"/>
                            <w:proofErr w:type="gramStart"/>
                            <w:r w:rsidR="0013587E" w:rsidRPr="00B97536">
                              <w:rPr>
                                <w:sz w:val="20"/>
                                <w:szCs w:val="20"/>
                              </w:rPr>
                              <w:t>e.g</w:t>
                            </w:r>
                            <w:proofErr w:type="spellEnd"/>
                            <w:r w:rsidR="0013587E" w:rsidRPr="00B97536">
                              <w:rPr>
                                <w:sz w:val="20"/>
                                <w:szCs w:val="20"/>
                              </w:rPr>
                              <w:t>.</w:t>
                            </w:r>
                            <w:proofErr w:type="gramEnd"/>
                            <w:r w:rsidR="0013587E" w:rsidRPr="00B97536">
                              <w:rPr>
                                <w:sz w:val="20"/>
                                <w:szCs w:val="20"/>
                              </w:rPr>
                              <w:t xml:space="preserve"> comhlachtaí creidiúnaithe seachtracha, scrúdaitheoirí seachtracha, 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334F0" id="Text Box 10" o:spid="_x0000_s1032" type="#_x0000_t202" style="position:absolute;left:0;text-align:left;margin-left:411.85pt;margin-top:486.95pt;width:163.25pt;height:99.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" o:allowincell="f" filled="f">
                <v:textbox inset="0,0,0,0">
                  <w:txbxContent>
                    <w:p w14:paraId="395CF60D" w14:textId="4C6C1780" w:rsidR="00B34483" w:rsidRPr="00B97536" w:rsidRDefault="00C1063F">
                      <w:pPr>
                        <w:pStyle w:val="BodyText"/>
                        <w:kinsoku w:val="0"/>
                        <w:overflowPunct w:val="0"/>
                        <w:spacing w:before="73" w:line="276" w:lineRule="auto"/>
                        <w:ind w:left="145" w:right="338"/>
                        <w:rPr>
                          <w:sz w:val="20"/>
                          <w:szCs w:val="20"/>
                        </w:rPr>
                      </w:pPr>
                      <w:r w:rsidRPr="00B97536">
                        <w:rPr>
                          <w:sz w:val="20"/>
                          <w:szCs w:val="20"/>
                          <w:lang w:val="en-IE"/>
                        </w:rPr>
                        <w:t>Téann</w:t>
                      </w:r>
                      <w:r w:rsidRPr="00B97536">
                        <w:rPr>
                          <w:sz w:val="20"/>
                          <w:szCs w:val="20"/>
                        </w:rPr>
                        <w:t xml:space="preserve"> </w:t>
                      </w:r>
                      <w:r w:rsidR="0013587E" w:rsidRPr="00B97536">
                        <w:rPr>
                          <w:sz w:val="20"/>
                          <w:szCs w:val="20"/>
                        </w:rPr>
                        <w:t xml:space="preserve">an tAonad </w:t>
                      </w:r>
                      <w:r w:rsidRPr="00B97536">
                        <w:rPr>
                          <w:sz w:val="20"/>
                          <w:szCs w:val="20"/>
                          <w:lang w:val="en-IE"/>
                        </w:rPr>
                        <w:t xml:space="preserve">i mbun </w:t>
                      </w:r>
                      <w:proofErr w:type="spellStart"/>
                      <w:r w:rsidR="0013587E" w:rsidRPr="00B97536">
                        <w:rPr>
                          <w:sz w:val="20"/>
                          <w:szCs w:val="20"/>
                        </w:rPr>
                        <w:t>teagmhál</w:t>
                      </w:r>
                      <w:proofErr w:type="spellEnd"/>
                      <w:r w:rsidRPr="00B97536">
                        <w:rPr>
                          <w:sz w:val="20"/>
                          <w:szCs w:val="20"/>
                          <w:lang w:val="en-IE"/>
                        </w:rPr>
                        <w:t>a</w:t>
                      </w:r>
                      <w:r w:rsidR="0013587E" w:rsidRPr="00B97536">
                        <w:rPr>
                          <w:sz w:val="20"/>
                          <w:szCs w:val="20"/>
                        </w:rPr>
                        <w:t xml:space="preserve"> le páirtithe ábhartha eile de réir mar is cuí, </w:t>
                      </w:r>
                      <w:proofErr w:type="spellStart"/>
                      <w:proofErr w:type="gramStart"/>
                      <w:r w:rsidR="0013587E" w:rsidRPr="00B97536">
                        <w:rPr>
                          <w:sz w:val="20"/>
                          <w:szCs w:val="20"/>
                        </w:rPr>
                        <w:t>e.g</w:t>
                      </w:r>
                      <w:proofErr w:type="spellEnd"/>
                      <w:r w:rsidR="0013587E" w:rsidRPr="00B97536">
                        <w:rPr>
                          <w:sz w:val="20"/>
                          <w:szCs w:val="20"/>
                        </w:rPr>
                        <w:t>.</w:t>
                      </w:r>
                      <w:proofErr w:type="gramEnd"/>
                      <w:r w:rsidR="0013587E" w:rsidRPr="00B97536">
                        <w:rPr>
                          <w:sz w:val="20"/>
                          <w:szCs w:val="20"/>
                        </w:rPr>
                        <w:t xml:space="preserve"> comhlachtaí creidiúnaithe seachtracha, scrúdaitheoirí seachtracha, etc.</w:t>
                      </w:r>
                    </w:p>
                  </w:txbxContent>
                </v:textbox>
                <w10:wrap anchorx="page" anchory="page"/>
              </v:shape>
            </w:pict>
          </mc:Fallback>
        </mc:AlternateContent>
      </w:r>
      <w:r w:rsidR="00AF25E7" w:rsidRPr="00B97536">
        <w:rPr>
          <w:noProof/>
          <w:sz w:val="20"/>
          <w:lang w:eastAsia="ga-IE"/>
        </w:rPr>
        <mc:AlternateContent>
          <mc:Choice Requires="wps">
            <w:drawing>
              <wp:inline distT="0" distB="0" distL="0" distR="0" wp14:anchorId="3941E9FC" wp14:editId="30BA2FC4">
                <wp:extent cx="2279650" cy="1683929"/>
                <wp:effectExtent l="0" t="0" r="25400" b="12065"/>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68392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44AFEE" w14:textId="75B2C048" w:rsidR="00B34483" w:rsidRPr="00E22377" w:rsidRDefault="0013587E">
                            <w:pPr>
                              <w:pStyle w:val="BodyText"/>
                              <w:kinsoku w:val="0"/>
                              <w:overflowPunct w:val="0"/>
                              <w:spacing w:before="71" w:line="276" w:lineRule="auto"/>
                              <w:ind w:left="143" w:right="305"/>
                              <w:rPr>
                                <w:sz w:val="20"/>
                                <w:szCs w:val="20"/>
                              </w:rPr>
                            </w:pPr>
                            <w:r w:rsidRPr="00E22377">
                              <w:rPr>
                                <w:sz w:val="20"/>
                                <w:szCs w:val="20"/>
                              </w:rPr>
                              <w:t>Breathnaítear ar mholadh</w:t>
                            </w:r>
                            <w:r w:rsidR="00C1063F">
                              <w:rPr>
                                <w:sz w:val="20"/>
                                <w:szCs w:val="20"/>
                                <w:lang w:val="en-IE"/>
                              </w:rPr>
                              <w:t xml:space="preserve"> DSS</w:t>
                            </w:r>
                            <w:r w:rsidRPr="00E22377">
                              <w:rPr>
                                <w:sz w:val="20"/>
                                <w:szCs w:val="20"/>
                              </w:rPr>
                              <w:t>/iarratas an mhic léinn ag leibhéal an Disciplín, na Scoile, an Choláiste nó aonaid eile (cibé acu is cuí). Déan an Choláiste nó a c(h)</w:t>
                            </w:r>
                            <w:proofErr w:type="spellStart"/>
                            <w:r w:rsidRPr="00E22377">
                              <w:rPr>
                                <w:sz w:val="20"/>
                                <w:szCs w:val="20"/>
                              </w:rPr>
                              <w:t>omhionann</w:t>
                            </w:r>
                            <w:proofErr w:type="spellEnd"/>
                            <w:r w:rsidRPr="00E22377">
                              <w:rPr>
                                <w:sz w:val="20"/>
                                <w:szCs w:val="20"/>
                              </w:rPr>
                              <w:t xml:space="preserve"> (nó </w:t>
                            </w:r>
                            <w:r w:rsidR="00C1063F">
                              <w:rPr>
                                <w:sz w:val="20"/>
                                <w:szCs w:val="20"/>
                                <w:lang w:val="en-IE"/>
                              </w:rPr>
                              <w:t xml:space="preserve">a </w:t>
                            </w:r>
                            <w:r w:rsidRPr="00E22377">
                              <w:rPr>
                                <w:sz w:val="20"/>
                                <w:szCs w:val="20"/>
                              </w:rPr>
                              <w:t xml:space="preserve">ainmní) </w:t>
                            </w:r>
                            <w:r w:rsidR="00C1063F">
                              <w:rPr>
                                <w:sz w:val="20"/>
                                <w:szCs w:val="20"/>
                                <w:lang w:val="en-IE"/>
                              </w:rPr>
                              <w:t xml:space="preserve">le </w:t>
                            </w:r>
                            <w:r w:rsidRPr="00E22377">
                              <w:rPr>
                                <w:sz w:val="20"/>
                                <w:szCs w:val="20"/>
                              </w:rPr>
                              <w:t>coinneáil ar an eolas agus is faoi/fúithi a bheidh an cinneadh deiridh.</w:t>
                            </w:r>
                          </w:p>
                        </w:txbxContent>
                      </wps:txbx>
                      <wps:bodyPr rot="0" vert="horz" wrap="square" lIns="0" tIns="0" rIns="0" bIns="0" anchor="t" anchorCtr="0" upright="1">
                        <a:noAutofit/>
                      </wps:bodyPr>
                    </wps:wsp>
                  </a:graphicData>
                </a:graphic>
              </wp:inline>
            </w:drawing>
          </mc:Choice>
          <mc:Fallback>
            <w:pict>
              <v:shape w14:anchorId="3941E9FC" id="Text Box 26" o:spid="_x0000_s1033" type="#_x0000_t202" style="width:179.5pt;height:13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" filled="f">
                <v:textbox inset="0,0,0,0">
                  <w:txbxContent>
                    <w:p w14:paraId="3E44AFEE" w14:textId="75B2C048" w:rsidR="00B34483" w:rsidRPr="00E22377" w:rsidRDefault="0013587E">
                      <w:pPr>
                        <w:pStyle w:val="BodyText"/>
                        <w:kinsoku w:val="0"/>
                        <w:overflowPunct w:val="0"/>
                        <w:spacing w:before="71" w:line="276" w:lineRule="auto"/>
                        <w:ind w:left="143" w:right="305"/>
                        <w:rPr>
                          <w:sz w:val="20"/>
                          <w:szCs w:val="20"/>
                        </w:rPr>
                      </w:pPr>
                      <w:r w:rsidRPr="00E22377">
                        <w:rPr>
                          <w:sz w:val="20"/>
                          <w:szCs w:val="20"/>
                        </w:rPr>
                        <w:t>Breathnaítear ar mholadh</w:t>
                      </w:r>
                      <w:r w:rsidR="00C1063F">
                        <w:rPr>
                          <w:sz w:val="20"/>
                          <w:szCs w:val="20"/>
                          <w:lang w:val="en-IE"/>
                        </w:rPr>
                        <w:t xml:space="preserve"> DSS</w:t>
                      </w:r>
                      <w:r w:rsidRPr="00E22377">
                        <w:rPr>
                          <w:sz w:val="20"/>
                          <w:szCs w:val="20"/>
                        </w:rPr>
                        <w:t>/iarratas an mhic léinn ag leibhéal an Disciplín, na Scoile, an Choláiste nó aonaid eile (cibé acu is cuí). Déan an Choláiste nó a c(h)</w:t>
                      </w:r>
                      <w:proofErr w:type="spellStart"/>
                      <w:r w:rsidRPr="00E22377">
                        <w:rPr>
                          <w:sz w:val="20"/>
                          <w:szCs w:val="20"/>
                        </w:rPr>
                        <w:t>omhionann</w:t>
                      </w:r>
                      <w:proofErr w:type="spellEnd"/>
                      <w:r w:rsidRPr="00E22377">
                        <w:rPr>
                          <w:sz w:val="20"/>
                          <w:szCs w:val="20"/>
                        </w:rPr>
                        <w:t xml:space="preserve"> (nó </w:t>
                      </w:r>
                      <w:r w:rsidR="00C1063F">
                        <w:rPr>
                          <w:sz w:val="20"/>
                          <w:szCs w:val="20"/>
                          <w:lang w:val="en-IE"/>
                        </w:rPr>
                        <w:t xml:space="preserve">a </w:t>
                      </w:r>
                      <w:r w:rsidRPr="00E22377">
                        <w:rPr>
                          <w:sz w:val="20"/>
                          <w:szCs w:val="20"/>
                        </w:rPr>
                        <w:t xml:space="preserve">ainmní) </w:t>
                      </w:r>
                      <w:r w:rsidR="00C1063F">
                        <w:rPr>
                          <w:sz w:val="20"/>
                          <w:szCs w:val="20"/>
                          <w:lang w:val="en-IE"/>
                        </w:rPr>
                        <w:t xml:space="preserve">le </w:t>
                      </w:r>
                      <w:r w:rsidRPr="00E22377">
                        <w:rPr>
                          <w:sz w:val="20"/>
                          <w:szCs w:val="20"/>
                        </w:rPr>
                        <w:t>coinneáil ar an eolas agus is faoi/fúithi a bheidh an cinneadh deiridh.</w:t>
                      </w:r>
                    </w:p>
                  </w:txbxContent>
                </v:textbox>
                <w10:anchorlock/>
              </v:shape>
            </w:pict>
          </mc:Fallback>
        </mc:AlternateContent>
      </w:r>
      <w:r w:rsidR="00AF25E7" w:rsidRPr="00B97536">
        <w:rPr>
          <w:noProof/>
          <w:sz w:val="20"/>
          <w:lang w:eastAsia="ga-IE"/>
        </w:rPr>
        <w:drawing>
          <wp:inline distT="0" distB="0" distL="0" distR="0" wp14:anchorId="71C751CF" wp14:editId="069A69B7">
            <wp:extent cx="164465" cy="984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65" cy="98425"/>
                    </a:xfrm>
                    <a:prstGeom prst="rect">
                      <a:avLst/>
                    </a:prstGeom>
                    <a:noFill/>
                    <a:ln>
                      <a:noFill/>
                    </a:ln>
                  </pic:spPr>
                </pic:pic>
              </a:graphicData>
            </a:graphic>
          </wp:inline>
        </w:drawing>
      </w:r>
      <w:r w:rsidR="0013587E" w:rsidRPr="00B97536">
        <w:rPr>
          <w:rFonts w:ascii="Times New Roman" w:hAnsi="Times New Roman"/>
          <w:sz w:val="20"/>
        </w:rPr>
        <w:t xml:space="preserve"> </w:t>
      </w:r>
      <w:r w:rsidR="00AF25E7" w:rsidRPr="00B97536">
        <w:rPr>
          <w:noProof/>
          <w:lang w:eastAsia="ga-IE"/>
        </w:rPr>
        <mc:AlternateContent>
          <mc:Choice Requires="wps">
            <w:drawing>
              <wp:inline distT="0" distB="0" distL="0" distR="0" wp14:anchorId="6CD63A2A" wp14:editId="0F65647C">
                <wp:extent cx="2155825" cy="1188467"/>
                <wp:effectExtent l="0" t="0" r="15875" b="12065"/>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11884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6D7FC1" w14:textId="0E993043" w:rsidR="00B34483" w:rsidRPr="00B97536" w:rsidRDefault="00C1063F">
                            <w:pPr>
                              <w:pStyle w:val="BodyText"/>
                              <w:kinsoku w:val="0"/>
                              <w:overflowPunct w:val="0"/>
                              <w:spacing w:before="72" w:line="276" w:lineRule="auto"/>
                              <w:ind w:left="145" w:right="399"/>
                              <w:rPr>
                                <w:sz w:val="20"/>
                                <w:szCs w:val="20"/>
                              </w:rPr>
                            </w:pPr>
                            <w:r w:rsidRPr="00B97536">
                              <w:rPr>
                                <w:sz w:val="20"/>
                                <w:szCs w:val="20"/>
                                <w:lang w:val="en-IE"/>
                              </w:rPr>
                              <w:t xml:space="preserve">Téann </w:t>
                            </w:r>
                            <w:r w:rsidR="0013587E" w:rsidRPr="00B97536">
                              <w:rPr>
                                <w:sz w:val="20"/>
                                <w:szCs w:val="20"/>
                              </w:rPr>
                              <w:t xml:space="preserve">an tAonad </w:t>
                            </w:r>
                            <w:r w:rsidRPr="00B97536">
                              <w:rPr>
                                <w:sz w:val="20"/>
                                <w:szCs w:val="20"/>
                                <w:lang w:val="en-IE"/>
                              </w:rPr>
                              <w:t xml:space="preserve">i mbun </w:t>
                            </w:r>
                            <w:proofErr w:type="spellStart"/>
                            <w:r w:rsidR="0013587E" w:rsidRPr="00B97536">
                              <w:rPr>
                                <w:sz w:val="20"/>
                                <w:szCs w:val="20"/>
                              </w:rPr>
                              <w:t>teagmhál</w:t>
                            </w:r>
                            <w:proofErr w:type="spellEnd"/>
                            <w:r w:rsidRPr="00B97536">
                              <w:rPr>
                                <w:sz w:val="20"/>
                                <w:szCs w:val="20"/>
                                <w:lang w:val="en-IE"/>
                              </w:rPr>
                              <w:t>a</w:t>
                            </w:r>
                            <w:r w:rsidR="0013587E" w:rsidRPr="00B97536">
                              <w:rPr>
                                <w:sz w:val="20"/>
                                <w:szCs w:val="20"/>
                              </w:rPr>
                              <w:t xml:space="preserve"> le </w:t>
                            </w:r>
                            <w:proofErr w:type="spellStart"/>
                            <w:r w:rsidR="0013587E" w:rsidRPr="00B97536">
                              <w:rPr>
                                <w:sz w:val="20"/>
                                <w:szCs w:val="20"/>
                              </w:rPr>
                              <w:t>DSS</w:t>
                            </w:r>
                            <w:proofErr w:type="spellEnd"/>
                            <w:r w:rsidR="0013587E" w:rsidRPr="00B97536">
                              <w:rPr>
                                <w:sz w:val="20"/>
                                <w:szCs w:val="20"/>
                              </w:rPr>
                              <w:t xml:space="preserve"> agus/nó leis </w:t>
                            </w:r>
                            <w:proofErr w:type="gramStart"/>
                            <w:r w:rsidR="0013587E" w:rsidRPr="00B97536">
                              <w:rPr>
                                <w:sz w:val="20"/>
                                <w:szCs w:val="20"/>
                              </w:rPr>
                              <w:t>an</w:t>
                            </w:r>
                            <w:proofErr w:type="gramEnd"/>
                            <w:r w:rsidR="0013587E" w:rsidRPr="00B97536">
                              <w:rPr>
                                <w:sz w:val="20"/>
                                <w:szCs w:val="20"/>
                              </w:rPr>
                              <w:t xml:space="preserve"> mac léinn agus iad ag déanamh cinntí faoin mbealach is fearr chun foghlaim an mhic léinn a mheas.</w:t>
                            </w:r>
                          </w:p>
                        </w:txbxContent>
                      </wps:txbx>
                      <wps:bodyPr rot="0" vert="horz" wrap="square" lIns="0" tIns="0" rIns="0" bIns="0" anchor="t" anchorCtr="0" upright="1">
                        <a:noAutofit/>
                      </wps:bodyPr>
                    </wps:wsp>
                  </a:graphicData>
                </a:graphic>
              </wp:inline>
            </w:drawing>
          </mc:Choice>
          <mc:Fallback>
            <w:pict>
              <v:shape w14:anchorId="6CD63A2A" id="Text Box 28" o:spid="_x0000_s1034" type="#_x0000_t202" style="width:169.75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" filled="f">
                <v:textbox inset="0,0,0,0">
                  <w:txbxContent>
                    <w:p w14:paraId="5B6D7FC1" w14:textId="0E993043" w:rsidR="00B34483" w:rsidRPr="00B97536" w:rsidRDefault="00C1063F">
                      <w:pPr>
                        <w:pStyle w:val="BodyText"/>
                        <w:kinsoku w:val="0"/>
                        <w:overflowPunct w:val="0"/>
                        <w:spacing w:before="72" w:line="276" w:lineRule="auto"/>
                        <w:ind w:left="145" w:right="399"/>
                        <w:rPr>
                          <w:sz w:val="20"/>
                          <w:szCs w:val="20"/>
                        </w:rPr>
                      </w:pPr>
                      <w:r w:rsidRPr="00B97536">
                        <w:rPr>
                          <w:sz w:val="20"/>
                          <w:szCs w:val="20"/>
                          <w:lang w:val="en-IE"/>
                        </w:rPr>
                        <w:t xml:space="preserve">Téann </w:t>
                      </w:r>
                      <w:r w:rsidR="0013587E" w:rsidRPr="00B97536">
                        <w:rPr>
                          <w:sz w:val="20"/>
                          <w:szCs w:val="20"/>
                        </w:rPr>
                        <w:t xml:space="preserve">an tAonad </w:t>
                      </w:r>
                      <w:r w:rsidRPr="00B97536">
                        <w:rPr>
                          <w:sz w:val="20"/>
                          <w:szCs w:val="20"/>
                          <w:lang w:val="en-IE"/>
                        </w:rPr>
                        <w:t xml:space="preserve">i mbun </w:t>
                      </w:r>
                      <w:proofErr w:type="spellStart"/>
                      <w:r w:rsidR="0013587E" w:rsidRPr="00B97536">
                        <w:rPr>
                          <w:sz w:val="20"/>
                          <w:szCs w:val="20"/>
                        </w:rPr>
                        <w:t>teagmhál</w:t>
                      </w:r>
                      <w:proofErr w:type="spellEnd"/>
                      <w:r w:rsidRPr="00B97536">
                        <w:rPr>
                          <w:sz w:val="20"/>
                          <w:szCs w:val="20"/>
                          <w:lang w:val="en-IE"/>
                        </w:rPr>
                        <w:t>a</w:t>
                      </w:r>
                      <w:r w:rsidR="0013587E" w:rsidRPr="00B97536">
                        <w:rPr>
                          <w:sz w:val="20"/>
                          <w:szCs w:val="20"/>
                        </w:rPr>
                        <w:t xml:space="preserve"> le </w:t>
                      </w:r>
                      <w:proofErr w:type="spellStart"/>
                      <w:r w:rsidR="0013587E" w:rsidRPr="00B97536">
                        <w:rPr>
                          <w:sz w:val="20"/>
                          <w:szCs w:val="20"/>
                        </w:rPr>
                        <w:t>DSS</w:t>
                      </w:r>
                      <w:proofErr w:type="spellEnd"/>
                      <w:r w:rsidR="0013587E" w:rsidRPr="00B97536">
                        <w:rPr>
                          <w:sz w:val="20"/>
                          <w:szCs w:val="20"/>
                        </w:rPr>
                        <w:t xml:space="preserve"> agus/nó leis </w:t>
                      </w:r>
                      <w:proofErr w:type="gramStart"/>
                      <w:r w:rsidR="0013587E" w:rsidRPr="00B97536">
                        <w:rPr>
                          <w:sz w:val="20"/>
                          <w:szCs w:val="20"/>
                        </w:rPr>
                        <w:t>an</w:t>
                      </w:r>
                      <w:proofErr w:type="gramEnd"/>
                      <w:r w:rsidR="0013587E" w:rsidRPr="00B97536">
                        <w:rPr>
                          <w:sz w:val="20"/>
                          <w:szCs w:val="20"/>
                        </w:rPr>
                        <w:t xml:space="preserve"> mac léinn agus iad ag déanamh cinntí faoin mbealach is fearr chun foghlaim an mhic léinn a mheas.</w:t>
                      </w:r>
                    </w:p>
                  </w:txbxContent>
                </v:textbox>
                <w10:anchorlock/>
              </v:shape>
            </w:pict>
          </mc:Fallback>
        </mc:AlternateContent>
      </w:r>
      <w:r w:rsidR="0013587E" w:rsidRPr="00B97536">
        <w:rPr>
          <w:rFonts w:ascii="Times New Roman" w:hAnsi="Times New Roman"/>
          <w:sz w:val="15"/>
        </w:rPr>
        <w:t xml:space="preserve"> </w:t>
      </w:r>
      <w:r w:rsidR="00AF25E7" w:rsidRPr="00B97536">
        <w:rPr>
          <w:noProof/>
          <w:sz w:val="20"/>
          <w:lang w:eastAsia="ga-IE"/>
        </w:rPr>
        <w:drawing>
          <wp:inline distT="0" distB="0" distL="0" distR="0" wp14:anchorId="2F290222" wp14:editId="53439F01">
            <wp:extent cx="164465" cy="984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465" cy="98425"/>
                    </a:xfrm>
                    <a:prstGeom prst="rect">
                      <a:avLst/>
                    </a:prstGeom>
                    <a:noFill/>
                    <a:ln>
                      <a:noFill/>
                    </a:ln>
                  </pic:spPr>
                </pic:pic>
              </a:graphicData>
            </a:graphic>
          </wp:inline>
        </w:drawing>
      </w:r>
    </w:p>
    <w:p w14:paraId="374DE9E7" w14:textId="77777777" w:rsidR="00B34483" w:rsidRPr="00B97536" w:rsidRDefault="00AF25E7">
      <w:pPr>
        <w:pStyle w:val="BodyText"/>
        <w:kinsoku w:val="0"/>
        <w:overflowPunct w:val="0"/>
        <w:ind w:left="120"/>
        <w:rPr>
          <w:sz w:val="20"/>
          <w:szCs w:val="20"/>
        </w:rPr>
      </w:pPr>
      <w:r w:rsidRPr="00B97536">
        <w:rPr>
          <w:noProof/>
          <w:sz w:val="20"/>
          <w:lang w:eastAsia="ga-IE"/>
        </w:rPr>
        <mc:AlternateContent>
          <mc:Choice Requires="wpg">
            <w:drawing>
              <wp:inline distT="0" distB="0" distL="0" distR="0" wp14:anchorId="6437BC3B" wp14:editId="36258F91">
                <wp:extent cx="6979285" cy="1698791"/>
                <wp:effectExtent l="0" t="0" r="12065" b="0"/>
                <wp:docPr id="1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285" cy="1698791"/>
                          <a:chOff x="7" y="0"/>
                          <a:chExt cx="10991" cy="3179"/>
                        </a:xfrm>
                      </wpg:grpSpPr>
                      <wps:wsp>
                        <wps:cNvPr id="16" name="Freeform 31"/>
                        <wps:cNvSpPr>
                          <a:spLocks/>
                        </wps:cNvSpPr>
                        <wps:spPr bwMode="auto">
                          <a:xfrm>
                            <a:off x="7" y="209"/>
                            <a:ext cx="10990" cy="2970"/>
                          </a:xfrm>
                          <a:custGeom>
                            <a:avLst/>
                            <a:gdLst>
                              <a:gd name="T0" fmla="*/ 0 w 10990"/>
                              <a:gd name="T1" fmla="*/ 2970 h 2970"/>
                              <a:gd name="T2" fmla="*/ 10990 w 10990"/>
                              <a:gd name="T3" fmla="*/ 2970 h 2970"/>
                              <a:gd name="T4" fmla="*/ 10990 w 10990"/>
                              <a:gd name="T5" fmla="*/ 0 h 2970"/>
                              <a:gd name="T6" fmla="*/ 0 w 10990"/>
                              <a:gd name="T7" fmla="*/ 0 h 2970"/>
                              <a:gd name="T8" fmla="*/ 0 w 10990"/>
                              <a:gd name="T9" fmla="*/ 2970 h 2970"/>
                            </a:gdLst>
                            <a:ahLst/>
                            <a:cxnLst>
                              <a:cxn ang="0">
                                <a:pos x="T0" y="T1"/>
                              </a:cxn>
                              <a:cxn ang="0">
                                <a:pos x="T2" y="T3"/>
                              </a:cxn>
                              <a:cxn ang="0">
                                <a:pos x="T4" y="T5"/>
                              </a:cxn>
                              <a:cxn ang="0">
                                <a:pos x="T6" y="T7"/>
                              </a:cxn>
                              <a:cxn ang="0">
                                <a:pos x="T8" y="T9"/>
                              </a:cxn>
                            </a:cxnLst>
                            <a:rect l="0" t="0" r="r" b="b"/>
                            <a:pathLst>
                              <a:path w="10990" h="2970">
                                <a:moveTo>
                                  <a:pt x="0" y="2970"/>
                                </a:moveTo>
                                <a:lnTo>
                                  <a:pt x="10990" y="2970"/>
                                </a:lnTo>
                                <a:lnTo>
                                  <a:pt x="10990" y="0"/>
                                </a:lnTo>
                                <a:lnTo>
                                  <a:pt x="0" y="0"/>
                                </a:lnTo>
                                <a:lnTo>
                                  <a:pt x="0" y="29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 name="Group 32"/>
                        <wpg:cNvGrpSpPr>
                          <a:grpSpLocks/>
                        </wpg:cNvGrpSpPr>
                        <wpg:grpSpPr bwMode="auto">
                          <a:xfrm>
                            <a:off x="1925" y="0"/>
                            <a:ext cx="447" cy="168"/>
                            <a:chOff x="1925" y="0"/>
                            <a:chExt cx="447" cy="168"/>
                          </a:xfrm>
                        </wpg:grpSpPr>
                        <wps:wsp>
                          <wps:cNvPr id="19" name="Freeform 33"/>
                          <wps:cNvSpPr>
                            <a:spLocks/>
                          </wps:cNvSpPr>
                          <wps:spPr bwMode="auto">
                            <a:xfrm>
                              <a:off x="1925" y="0"/>
                              <a:ext cx="447" cy="168"/>
                            </a:xfrm>
                            <a:custGeom>
                              <a:avLst/>
                              <a:gdLst>
                                <a:gd name="T0" fmla="*/ 403 w 447"/>
                                <a:gd name="T1" fmla="*/ 122 h 168"/>
                                <a:gd name="T2" fmla="*/ 296 w 447"/>
                                <a:gd name="T3" fmla="*/ 151 h 168"/>
                                <a:gd name="T4" fmla="*/ 292 w 447"/>
                                <a:gd name="T5" fmla="*/ 152 h 168"/>
                                <a:gd name="T6" fmla="*/ 290 w 447"/>
                                <a:gd name="T7" fmla="*/ 156 h 168"/>
                                <a:gd name="T8" fmla="*/ 292 w 447"/>
                                <a:gd name="T9" fmla="*/ 165 h 168"/>
                                <a:gd name="T10" fmla="*/ 296 w 447"/>
                                <a:gd name="T11" fmla="*/ 167 h 168"/>
                                <a:gd name="T12" fmla="*/ 300 w 447"/>
                                <a:gd name="T13" fmla="*/ 166 h 168"/>
                                <a:gd name="T14" fmla="*/ 434 w 447"/>
                                <a:gd name="T15" fmla="*/ 129 h 168"/>
                                <a:gd name="T16" fmla="*/ 430 w 447"/>
                                <a:gd name="T17" fmla="*/ 129 h 168"/>
                                <a:gd name="T18" fmla="*/ 403 w 447"/>
                                <a:gd name="T19" fmla="*/ 12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7" h="168">
                                  <a:moveTo>
                                    <a:pt x="403" y="122"/>
                                  </a:moveTo>
                                  <a:lnTo>
                                    <a:pt x="296" y="151"/>
                                  </a:lnTo>
                                  <a:lnTo>
                                    <a:pt x="292" y="152"/>
                                  </a:lnTo>
                                  <a:lnTo>
                                    <a:pt x="290" y="156"/>
                                  </a:lnTo>
                                  <a:lnTo>
                                    <a:pt x="292" y="165"/>
                                  </a:lnTo>
                                  <a:lnTo>
                                    <a:pt x="296" y="167"/>
                                  </a:lnTo>
                                  <a:lnTo>
                                    <a:pt x="300" y="166"/>
                                  </a:lnTo>
                                  <a:lnTo>
                                    <a:pt x="434" y="129"/>
                                  </a:lnTo>
                                  <a:lnTo>
                                    <a:pt x="430" y="129"/>
                                  </a:lnTo>
                                  <a:lnTo>
                                    <a:pt x="403" y="12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4"/>
                          <wps:cNvSpPr>
                            <a:spLocks/>
                          </wps:cNvSpPr>
                          <wps:spPr bwMode="auto">
                            <a:xfrm>
                              <a:off x="1925" y="0"/>
                              <a:ext cx="447" cy="168"/>
                            </a:xfrm>
                            <a:custGeom>
                              <a:avLst/>
                              <a:gdLst>
                                <a:gd name="T0" fmla="*/ 418 w 447"/>
                                <a:gd name="T1" fmla="*/ 118 h 168"/>
                                <a:gd name="T2" fmla="*/ 403 w 447"/>
                                <a:gd name="T3" fmla="*/ 122 h 168"/>
                                <a:gd name="T4" fmla="*/ 430 w 447"/>
                                <a:gd name="T5" fmla="*/ 129 h 168"/>
                                <a:gd name="T6" fmla="*/ 431 w 447"/>
                                <a:gd name="T7" fmla="*/ 127 h 168"/>
                                <a:gd name="T8" fmla="*/ 427 w 447"/>
                                <a:gd name="T9" fmla="*/ 127 h 168"/>
                                <a:gd name="T10" fmla="*/ 418 w 447"/>
                                <a:gd name="T11" fmla="*/ 118 h 168"/>
                              </a:gdLst>
                              <a:ahLst/>
                              <a:cxnLst>
                                <a:cxn ang="0">
                                  <a:pos x="T0" y="T1"/>
                                </a:cxn>
                                <a:cxn ang="0">
                                  <a:pos x="T2" y="T3"/>
                                </a:cxn>
                                <a:cxn ang="0">
                                  <a:pos x="T4" y="T5"/>
                                </a:cxn>
                                <a:cxn ang="0">
                                  <a:pos x="T6" y="T7"/>
                                </a:cxn>
                                <a:cxn ang="0">
                                  <a:pos x="T8" y="T9"/>
                                </a:cxn>
                                <a:cxn ang="0">
                                  <a:pos x="T10" y="T11"/>
                                </a:cxn>
                              </a:cxnLst>
                              <a:rect l="0" t="0" r="r" b="b"/>
                              <a:pathLst>
                                <a:path w="447" h="168">
                                  <a:moveTo>
                                    <a:pt x="418" y="118"/>
                                  </a:moveTo>
                                  <a:lnTo>
                                    <a:pt x="403" y="122"/>
                                  </a:lnTo>
                                  <a:lnTo>
                                    <a:pt x="430" y="129"/>
                                  </a:lnTo>
                                  <a:lnTo>
                                    <a:pt x="431" y="127"/>
                                  </a:lnTo>
                                  <a:lnTo>
                                    <a:pt x="427" y="127"/>
                                  </a:lnTo>
                                  <a:lnTo>
                                    <a:pt x="418" y="11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5"/>
                          <wps:cNvSpPr>
                            <a:spLocks/>
                          </wps:cNvSpPr>
                          <wps:spPr bwMode="auto">
                            <a:xfrm>
                              <a:off x="1925" y="0"/>
                              <a:ext cx="447" cy="168"/>
                            </a:xfrm>
                            <a:custGeom>
                              <a:avLst/>
                              <a:gdLst>
                                <a:gd name="T0" fmla="*/ 337 w 447"/>
                                <a:gd name="T1" fmla="*/ 15 h 168"/>
                                <a:gd name="T2" fmla="*/ 332 w 447"/>
                                <a:gd name="T3" fmla="*/ 15 h 168"/>
                                <a:gd name="T4" fmla="*/ 329 w 447"/>
                                <a:gd name="T5" fmla="*/ 18 h 168"/>
                                <a:gd name="T6" fmla="*/ 326 w 447"/>
                                <a:gd name="T7" fmla="*/ 21 h 168"/>
                                <a:gd name="T8" fmla="*/ 326 w 447"/>
                                <a:gd name="T9" fmla="*/ 26 h 168"/>
                                <a:gd name="T10" fmla="*/ 329 w 447"/>
                                <a:gd name="T11" fmla="*/ 29 h 168"/>
                                <a:gd name="T12" fmla="*/ 407 w 447"/>
                                <a:gd name="T13" fmla="*/ 108 h 168"/>
                                <a:gd name="T14" fmla="*/ 434 w 447"/>
                                <a:gd name="T15" fmla="*/ 115 h 168"/>
                                <a:gd name="T16" fmla="*/ 430 w 447"/>
                                <a:gd name="T17" fmla="*/ 129 h 168"/>
                                <a:gd name="T18" fmla="*/ 434 w 447"/>
                                <a:gd name="T19" fmla="*/ 129 h 168"/>
                                <a:gd name="T20" fmla="*/ 447 w 447"/>
                                <a:gd name="T21" fmla="*/ 126 h 168"/>
                                <a:gd name="T22" fmla="*/ 337 w 447"/>
                                <a:gd name="T23" fmla="*/ 15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7" h="168">
                                  <a:moveTo>
                                    <a:pt x="337" y="15"/>
                                  </a:moveTo>
                                  <a:lnTo>
                                    <a:pt x="332" y="15"/>
                                  </a:lnTo>
                                  <a:lnTo>
                                    <a:pt x="329" y="18"/>
                                  </a:lnTo>
                                  <a:lnTo>
                                    <a:pt x="326" y="21"/>
                                  </a:lnTo>
                                  <a:lnTo>
                                    <a:pt x="326" y="26"/>
                                  </a:lnTo>
                                  <a:lnTo>
                                    <a:pt x="329" y="29"/>
                                  </a:lnTo>
                                  <a:lnTo>
                                    <a:pt x="407" y="108"/>
                                  </a:lnTo>
                                  <a:lnTo>
                                    <a:pt x="434" y="115"/>
                                  </a:lnTo>
                                  <a:lnTo>
                                    <a:pt x="430" y="129"/>
                                  </a:lnTo>
                                  <a:lnTo>
                                    <a:pt x="434" y="129"/>
                                  </a:lnTo>
                                  <a:lnTo>
                                    <a:pt x="447" y="126"/>
                                  </a:lnTo>
                                  <a:lnTo>
                                    <a:pt x="337" y="1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6"/>
                          <wps:cNvSpPr>
                            <a:spLocks/>
                          </wps:cNvSpPr>
                          <wps:spPr bwMode="auto">
                            <a:xfrm>
                              <a:off x="1925" y="0"/>
                              <a:ext cx="447" cy="168"/>
                            </a:xfrm>
                            <a:custGeom>
                              <a:avLst/>
                              <a:gdLst>
                                <a:gd name="T0" fmla="*/ 430 w 447"/>
                                <a:gd name="T1" fmla="*/ 115 h 168"/>
                                <a:gd name="T2" fmla="*/ 418 w 447"/>
                                <a:gd name="T3" fmla="*/ 118 h 168"/>
                                <a:gd name="T4" fmla="*/ 427 w 447"/>
                                <a:gd name="T5" fmla="*/ 127 h 168"/>
                                <a:gd name="T6" fmla="*/ 430 w 447"/>
                                <a:gd name="T7" fmla="*/ 115 h 168"/>
                              </a:gdLst>
                              <a:ahLst/>
                              <a:cxnLst>
                                <a:cxn ang="0">
                                  <a:pos x="T0" y="T1"/>
                                </a:cxn>
                                <a:cxn ang="0">
                                  <a:pos x="T2" y="T3"/>
                                </a:cxn>
                                <a:cxn ang="0">
                                  <a:pos x="T4" y="T5"/>
                                </a:cxn>
                                <a:cxn ang="0">
                                  <a:pos x="T6" y="T7"/>
                                </a:cxn>
                              </a:cxnLst>
                              <a:rect l="0" t="0" r="r" b="b"/>
                              <a:pathLst>
                                <a:path w="447" h="168">
                                  <a:moveTo>
                                    <a:pt x="430" y="115"/>
                                  </a:moveTo>
                                  <a:lnTo>
                                    <a:pt x="418" y="118"/>
                                  </a:lnTo>
                                  <a:lnTo>
                                    <a:pt x="427" y="127"/>
                                  </a:lnTo>
                                  <a:lnTo>
                                    <a:pt x="430" y="11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7"/>
                          <wps:cNvSpPr>
                            <a:spLocks/>
                          </wps:cNvSpPr>
                          <wps:spPr bwMode="auto">
                            <a:xfrm>
                              <a:off x="1925" y="0"/>
                              <a:ext cx="447" cy="168"/>
                            </a:xfrm>
                            <a:custGeom>
                              <a:avLst/>
                              <a:gdLst>
                                <a:gd name="T0" fmla="*/ 434 w 447"/>
                                <a:gd name="T1" fmla="*/ 115 h 168"/>
                                <a:gd name="T2" fmla="*/ 430 w 447"/>
                                <a:gd name="T3" fmla="*/ 115 h 168"/>
                                <a:gd name="T4" fmla="*/ 427 w 447"/>
                                <a:gd name="T5" fmla="*/ 127 h 168"/>
                                <a:gd name="T6" fmla="*/ 431 w 447"/>
                                <a:gd name="T7" fmla="*/ 127 h 168"/>
                                <a:gd name="T8" fmla="*/ 434 w 447"/>
                                <a:gd name="T9" fmla="*/ 115 h 168"/>
                              </a:gdLst>
                              <a:ahLst/>
                              <a:cxnLst>
                                <a:cxn ang="0">
                                  <a:pos x="T0" y="T1"/>
                                </a:cxn>
                                <a:cxn ang="0">
                                  <a:pos x="T2" y="T3"/>
                                </a:cxn>
                                <a:cxn ang="0">
                                  <a:pos x="T4" y="T5"/>
                                </a:cxn>
                                <a:cxn ang="0">
                                  <a:pos x="T6" y="T7"/>
                                </a:cxn>
                                <a:cxn ang="0">
                                  <a:pos x="T8" y="T9"/>
                                </a:cxn>
                              </a:cxnLst>
                              <a:rect l="0" t="0" r="r" b="b"/>
                              <a:pathLst>
                                <a:path w="447" h="168">
                                  <a:moveTo>
                                    <a:pt x="434" y="115"/>
                                  </a:moveTo>
                                  <a:lnTo>
                                    <a:pt x="430" y="115"/>
                                  </a:lnTo>
                                  <a:lnTo>
                                    <a:pt x="427" y="127"/>
                                  </a:lnTo>
                                  <a:lnTo>
                                    <a:pt x="431" y="127"/>
                                  </a:lnTo>
                                  <a:lnTo>
                                    <a:pt x="434" y="11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8"/>
                          <wps:cNvSpPr>
                            <a:spLocks/>
                          </wps:cNvSpPr>
                          <wps:spPr bwMode="auto">
                            <a:xfrm>
                              <a:off x="1925" y="0"/>
                              <a:ext cx="447" cy="168"/>
                            </a:xfrm>
                            <a:custGeom>
                              <a:avLst/>
                              <a:gdLst>
                                <a:gd name="T0" fmla="*/ 4 w 447"/>
                                <a:gd name="T1" fmla="*/ 0 h 168"/>
                                <a:gd name="T2" fmla="*/ 0 w 447"/>
                                <a:gd name="T3" fmla="*/ 14 h 168"/>
                                <a:gd name="T4" fmla="*/ 403 w 447"/>
                                <a:gd name="T5" fmla="*/ 122 h 168"/>
                                <a:gd name="T6" fmla="*/ 418 w 447"/>
                                <a:gd name="T7" fmla="*/ 118 h 168"/>
                                <a:gd name="T8" fmla="*/ 407 w 447"/>
                                <a:gd name="T9" fmla="*/ 108 h 168"/>
                                <a:gd name="T10" fmla="*/ 4 w 447"/>
                                <a:gd name="T11" fmla="*/ 0 h 168"/>
                              </a:gdLst>
                              <a:ahLst/>
                              <a:cxnLst>
                                <a:cxn ang="0">
                                  <a:pos x="T0" y="T1"/>
                                </a:cxn>
                                <a:cxn ang="0">
                                  <a:pos x="T2" y="T3"/>
                                </a:cxn>
                                <a:cxn ang="0">
                                  <a:pos x="T4" y="T5"/>
                                </a:cxn>
                                <a:cxn ang="0">
                                  <a:pos x="T6" y="T7"/>
                                </a:cxn>
                                <a:cxn ang="0">
                                  <a:pos x="T8" y="T9"/>
                                </a:cxn>
                                <a:cxn ang="0">
                                  <a:pos x="T10" y="T11"/>
                                </a:cxn>
                              </a:cxnLst>
                              <a:rect l="0" t="0" r="r" b="b"/>
                              <a:pathLst>
                                <a:path w="447" h="168">
                                  <a:moveTo>
                                    <a:pt x="4" y="0"/>
                                  </a:moveTo>
                                  <a:lnTo>
                                    <a:pt x="0" y="14"/>
                                  </a:lnTo>
                                  <a:lnTo>
                                    <a:pt x="403" y="122"/>
                                  </a:lnTo>
                                  <a:lnTo>
                                    <a:pt x="418" y="118"/>
                                  </a:lnTo>
                                  <a:lnTo>
                                    <a:pt x="407" y="108"/>
                                  </a:lnTo>
                                  <a:lnTo>
                                    <a:pt x="4"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9"/>
                          <wps:cNvSpPr>
                            <a:spLocks/>
                          </wps:cNvSpPr>
                          <wps:spPr bwMode="auto">
                            <a:xfrm>
                              <a:off x="1925" y="0"/>
                              <a:ext cx="447" cy="168"/>
                            </a:xfrm>
                            <a:custGeom>
                              <a:avLst/>
                              <a:gdLst>
                                <a:gd name="T0" fmla="*/ 407 w 447"/>
                                <a:gd name="T1" fmla="*/ 108 h 168"/>
                                <a:gd name="T2" fmla="*/ 418 w 447"/>
                                <a:gd name="T3" fmla="*/ 118 h 168"/>
                                <a:gd name="T4" fmla="*/ 430 w 447"/>
                                <a:gd name="T5" fmla="*/ 115 h 168"/>
                                <a:gd name="T6" fmla="*/ 434 w 447"/>
                                <a:gd name="T7" fmla="*/ 115 h 168"/>
                                <a:gd name="T8" fmla="*/ 407 w 447"/>
                                <a:gd name="T9" fmla="*/ 108 h 168"/>
                              </a:gdLst>
                              <a:ahLst/>
                              <a:cxnLst>
                                <a:cxn ang="0">
                                  <a:pos x="T0" y="T1"/>
                                </a:cxn>
                                <a:cxn ang="0">
                                  <a:pos x="T2" y="T3"/>
                                </a:cxn>
                                <a:cxn ang="0">
                                  <a:pos x="T4" y="T5"/>
                                </a:cxn>
                                <a:cxn ang="0">
                                  <a:pos x="T6" y="T7"/>
                                </a:cxn>
                                <a:cxn ang="0">
                                  <a:pos x="T8" y="T9"/>
                                </a:cxn>
                              </a:cxnLst>
                              <a:rect l="0" t="0" r="r" b="b"/>
                              <a:pathLst>
                                <a:path w="447" h="168">
                                  <a:moveTo>
                                    <a:pt x="407" y="108"/>
                                  </a:moveTo>
                                  <a:lnTo>
                                    <a:pt x="418" y="118"/>
                                  </a:lnTo>
                                  <a:lnTo>
                                    <a:pt x="430" y="115"/>
                                  </a:lnTo>
                                  <a:lnTo>
                                    <a:pt x="434" y="115"/>
                                  </a:lnTo>
                                  <a:lnTo>
                                    <a:pt x="407" y="10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Text Box 40"/>
                        <wps:cNvSpPr txBox="1">
                          <a:spLocks noChangeArrowheads="1"/>
                        </wps:cNvSpPr>
                        <wps:spPr bwMode="auto">
                          <a:xfrm>
                            <a:off x="8" y="352"/>
                            <a:ext cx="10990" cy="28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352BDE" w14:textId="4DA9828A" w:rsidR="00B34483" w:rsidRPr="00E22377" w:rsidRDefault="0013587E">
                              <w:pPr>
                                <w:pStyle w:val="BodyText"/>
                                <w:kinsoku w:val="0"/>
                                <w:overflowPunct w:val="0"/>
                                <w:spacing w:before="72" w:line="276" w:lineRule="auto"/>
                                <w:ind w:left="144" w:right="229"/>
                                <w:rPr>
                                  <w:sz w:val="20"/>
                                  <w:szCs w:val="20"/>
                                </w:rPr>
                              </w:pPr>
                              <w:r w:rsidRPr="00E22377">
                                <w:rPr>
                                  <w:sz w:val="20"/>
                                  <w:szCs w:val="20"/>
                                </w:rPr>
                                <w:t>Ba chóir cinneadh/cinntí maidir le cibé an soláthrófar measúnú malartach/measúnuithe malartacha a chur in iúl don mhac léinn, dá C(h)</w:t>
                              </w:r>
                              <w:proofErr w:type="spellStart"/>
                              <w:r w:rsidRPr="00E22377">
                                <w:rPr>
                                  <w:sz w:val="20"/>
                                  <w:szCs w:val="20"/>
                                </w:rPr>
                                <w:t>omhairleoir</w:t>
                              </w:r>
                              <w:proofErr w:type="spellEnd"/>
                              <w:r w:rsidRPr="00E22377">
                                <w:rPr>
                                  <w:sz w:val="20"/>
                                  <w:szCs w:val="20"/>
                                </w:rPr>
                                <w:t xml:space="preserve"> Míchumais, agus d’aon pháirtithe ábhartha eile laistigh</w:t>
                              </w:r>
                              <w:r w:rsidR="0093546B">
                                <w:rPr>
                                  <w:sz w:val="20"/>
                                  <w:szCs w:val="20"/>
                                  <w:lang w:val="en-IE"/>
                                </w:rPr>
                                <w:t xml:space="preserve"> </w:t>
                              </w:r>
                              <w:r w:rsidRPr="00E22377">
                                <w:rPr>
                                  <w:sz w:val="20"/>
                                  <w:szCs w:val="20"/>
                                </w:rPr>
                                <w:t xml:space="preserve">de </w:t>
                              </w:r>
                              <w:r w:rsidRPr="00E22377">
                                <w:rPr>
                                  <w:b/>
                                  <w:sz w:val="20"/>
                                  <w:szCs w:val="20"/>
                                </w:rPr>
                                <w:t xml:space="preserve">20 lá oibre </w:t>
                              </w:r>
                              <w:r w:rsidRPr="00E22377">
                                <w:rPr>
                                  <w:sz w:val="20"/>
                                  <w:szCs w:val="20"/>
                                </w:rPr>
                                <w:t xml:space="preserve">ón uair a fhaightear an moladh/an t-iarratas. I gcás measúnú leanúnach/measúnuithe leanúnacha, ba cheart go ndéanfadh aonaid iarracht na hiarratais a phróiseáil </w:t>
                              </w:r>
                              <w:r w:rsidR="00C71608">
                                <w:rPr>
                                  <w:sz w:val="20"/>
                                  <w:szCs w:val="20"/>
                                  <w:lang w:val="en-IE"/>
                                </w:rPr>
                                <w:t>níos túisce</w:t>
                              </w:r>
                              <w:r w:rsidRPr="00E22377">
                                <w:rPr>
                                  <w:sz w:val="20"/>
                                  <w:szCs w:val="20"/>
                                </w:rPr>
                                <w:t>.</w:t>
                              </w:r>
                            </w:p>
                            <w:p w14:paraId="4BE0A1C3" w14:textId="77777777" w:rsidR="00B34483" w:rsidRPr="007939B0" w:rsidRDefault="00B34483">
                              <w:pPr>
                                <w:pStyle w:val="BodyText"/>
                                <w:kinsoku w:val="0"/>
                                <w:overflowPunct w:val="0"/>
                                <w:spacing w:before="4"/>
                                <w:rPr>
                                  <w:sz w:val="2"/>
                                  <w:szCs w:val="2"/>
                                </w:rPr>
                              </w:pPr>
                            </w:p>
                            <w:p w14:paraId="03AAA5F0" w14:textId="0386DE66" w:rsidR="00B34483" w:rsidRPr="00E22377" w:rsidRDefault="00C71608">
                              <w:pPr>
                                <w:pStyle w:val="BodyText"/>
                                <w:kinsoku w:val="0"/>
                                <w:overflowPunct w:val="0"/>
                                <w:spacing w:before="1" w:line="276" w:lineRule="auto"/>
                                <w:ind w:left="144" w:right="338"/>
                                <w:rPr>
                                  <w:sz w:val="20"/>
                                  <w:szCs w:val="20"/>
                                </w:rPr>
                              </w:pPr>
                              <w:r>
                                <w:rPr>
                                  <w:sz w:val="20"/>
                                  <w:szCs w:val="20"/>
                                  <w:lang w:val="en-IE"/>
                                </w:rPr>
                                <w:t xml:space="preserve">Sa chás go </w:t>
                              </w:r>
                              <w:r>
                                <w:rPr>
                                  <w:b/>
                                  <w:sz w:val="20"/>
                                  <w:szCs w:val="20"/>
                                  <w:lang w:val="en-IE"/>
                                </w:rPr>
                                <w:t xml:space="preserve">gceadaítear </w:t>
                              </w:r>
                              <w:r w:rsidR="0013587E" w:rsidRPr="00E22377">
                                <w:rPr>
                                  <w:sz w:val="20"/>
                                  <w:szCs w:val="20"/>
                                </w:rPr>
                                <w:t>measúnú malartach, ba chóir formáid an mheasúnaithe mhalartaigh a chur in iúl don mhac léinn i scríbhinn.</w:t>
                              </w:r>
                            </w:p>
                            <w:p w14:paraId="44AC9179" w14:textId="77777777" w:rsidR="00B34483" w:rsidRPr="007939B0" w:rsidRDefault="00B34483">
                              <w:pPr>
                                <w:pStyle w:val="BodyText"/>
                                <w:kinsoku w:val="0"/>
                                <w:overflowPunct w:val="0"/>
                                <w:spacing w:before="5"/>
                                <w:rPr>
                                  <w:sz w:val="2"/>
                                  <w:szCs w:val="2"/>
                                </w:rPr>
                              </w:pPr>
                            </w:p>
                            <w:p w14:paraId="2B55AC05" w14:textId="0A95BD67" w:rsidR="00B34483" w:rsidRPr="00AA03B4" w:rsidRDefault="00C71608" w:rsidP="002451F5">
                              <w:pPr>
                                <w:pStyle w:val="BodyText"/>
                                <w:kinsoku w:val="0"/>
                                <w:overflowPunct w:val="0"/>
                                <w:spacing w:line="276" w:lineRule="auto"/>
                                <w:ind w:left="144" w:right="521"/>
                                <w:rPr>
                                  <w:b/>
                                  <w:sz w:val="20"/>
                                  <w:szCs w:val="20"/>
                                </w:rPr>
                              </w:pPr>
                              <w:r>
                                <w:rPr>
                                  <w:sz w:val="20"/>
                                  <w:szCs w:val="20"/>
                                  <w:lang w:val="en-IE"/>
                                </w:rPr>
                                <w:t xml:space="preserve">Sa chás go </w:t>
                              </w:r>
                              <w:r w:rsidRPr="00E22377">
                                <w:rPr>
                                  <w:b/>
                                  <w:sz w:val="20"/>
                                  <w:szCs w:val="20"/>
                                  <w:lang w:val="en-IE"/>
                                </w:rPr>
                                <w:t>nach</w:t>
                              </w:r>
                              <w:r>
                                <w:rPr>
                                  <w:sz w:val="20"/>
                                  <w:szCs w:val="20"/>
                                  <w:lang w:val="en-IE"/>
                                </w:rPr>
                                <w:t xml:space="preserve"> </w:t>
                              </w:r>
                              <w:r>
                                <w:rPr>
                                  <w:b/>
                                  <w:sz w:val="20"/>
                                  <w:szCs w:val="20"/>
                                  <w:lang w:val="en-IE"/>
                                </w:rPr>
                                <w:t xml:space="preserve">gceadaítear </w:t>
                              </w:r>
                              <w:r w:rsidR="0013587E" w:rsidRPr="00E22377">
                                <w:rPr>
                                  <w:sz w:val="20"/>
                                  <w:szCs w:val="20"/>
                                </w:rPr>
                                <w:t>measúnú malartach, ba chóir an chúis/na cúiseanna ar diúltaíodh dó a chur in iúl don mhac léinn i scríbhinn.</w:t>
                              </w:r>
                            </w:p>
                          </w:txbxContent>
                        </wps:txbx>
                        <wps:bodyPr rot="0" vert="horz" wrap="square" lIns="0" tIns="0" rIns="0" bIns="0" anchor="t" anchorCtr="0" upright="1">
                          <a:noAutofit/>
                        </wps:bodyPr>
                      </wps:wsp>
                    </wpg:wgp>
                  </a:graphicData>
                </a:graphic>
              </wp:inline>
            </w:drawing>
          </mc:Choice>
          <mc:Fallback>
            <w:pict>
              <v:group w14:anchorId="6437BC3B" id="Group 30" o:spid="_x0000_s1035" style="width:549.55pt;height:133.75pt;mso-position-horizontal-relative:char;mso-position-vertical-relative:line" coordorigin="7" coordsize="10991,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">
                <v:shape id="Freeform 31" o:spid="_x0000_s1036" style="position:absolute;left:7;top:209;width:10990;height:2970;visibility:visible;mso-wrap-style:square;v-text-anchor:top" coordsize="1099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" path="m,2970r10990,l10990,,,,,2970xe" stroked="f">
                  <v:path arrowok="t" o:connecttype="custom" o:connectlocs="0,2970;10990,2970;10990,0;0,0;0,2970" o:connectangles="0,0,0,0,0"/>
                </v:shape>
                <v:group id="Group 32" o:spid="_x0000_s1037" style="position:absolute;left:1925;width:447;height:168" coordorigin="1925" coordsize="44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33" o:spid="_x0000_s1038" style="position:absolute;left:1925;width:447;height:168;visibility:visible;mso-wrap-style:square;v-text-anchor:top" coordsize="44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" path="m403,122l296,151r-4,1l290,156r2,9l296,167r4,-1l434,129r-4,l403,122xe" fillcolor="#497dba" stroked="f">
                    <v:path arrowok="t" o:connecttype="custom" o:connectlocs="403,122;296,151;292,152;290,156;292,165;296,167;300,166;434,129;430,129;403,122" o:connectangles="0,0,0,0,0,0,0,0,0,0"/>
                  </v:shape>
                  <v:shape id="Freeform 34" o:spid="_x0000_s1039" style="position:absolute;left:1925;width:447;height:168;visibility:visible;mso-wrap-style:square;v-text-anchor:top" coordsize="44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" path="m418,118r-15,4l430,129r1,-2l427,127r-9,-9xe" fillcolor="#497dba" stroked="f">
                    <v:path arrowok="t" o:connecttype="custom" o:connectlocs="418,118;403,122;430,129;431,127;427,127;418,118" o:connectangles="0,0,0,0,0,0"/>
                  </v:shape>
                  <v:shape id="Freeform 35" o:spid="_x0000_s1040" style="position:absolute;left:1925;width:447;height:168;visibility:visible;mso-wrap-style:square;v-text-anchor:top" coordsize="44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" path="m337,15r-5,l329,18r-3,3l326,26r3,3l407,108r27,7l430,129r4,l447,126,337,15xe" fillcolor="#497dba" stroked="f">
                    <v:path arrowok="t" o:connecttype="custom" o:connectlocs="337,15;332,15;329,18;326,21;326,26;329,29;407,108;434,115;430,129;434,129;447,126;337,15" o:connectangles="0,0,0,0,0,0,0,0,0,0,0,0"/>
                  </v:shape>
                  <v:shape id="Freeform 36" o:spid="_x0000_s1041" style="position:absolute;left:1925;width:447;height:168;visibility:visible;mso-wrap-style:square;v-text-anchor:top" coordsize="44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" path="m430,115r-12,3l427,127r3,-12xe" fillcolor="#497dba" stroked="f">
                    <v:path arrowok="t" o:connecttype="custom" o:connectlocs="430,115;418,118;427,127;430,115" o:connectangles="0,0,0,0"/>
                  </v:shape>
                  <v:shape id="Freeform 37" o:spid="_x0000_s1042" style="position:absolute;left:1925;width:447;height:168;visibility:visible;mso-wrap-style:square;v-text-anchor:top" coordsize="44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" path="m434,115r-4,l427,127r4,l434,115xe" fillcolor="#497dba" stroked="f">
                    <v:path arrowok="t" o:connecttype="custom" o:connectlocs="434,115;430,115;427,127;431,127;434,115" o:connectangles="0,0,0,0,0"/>
                  </v:shape>
                  <v:shape id="Freeform 38" o:spid="_x0000_s1043" style="position:absolute;left:1925;width:447;height:168;visibility:visible;mso-wrap-style:square;v-text-anchor:top" coordsize="44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" path="m4,l,14,403,122r15,-4l407,108,4,xe" fillcolor="#497dba" stroked="f">
                    <v:path arrowok="t" o:connecttype="custom" o:connectlocs="4,0;0,14;403,122;418,118;407,108;4,0" o:connectangles="0,0,0,0,0,0"/>
                  </v:shape>
                  <v:shape id="Freeform 39" o:spid="_x0000_s1044" style="position:absolute;left:1925;width:447;height:168;visibility:visible;mso-wrap-style:square;v-text-anchor:top" coordsize="44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" path="m407,108r11,10l430,115r4,l407,108xe" fillcolor="#497dba" stroked="f">
                    <v:path arrowok="t" o:connecttype="custom" o:connectlocs="407,108;418,118;430,115;434,115;407,108" o:connectangles="0,0,0,0,0"/>
                  </v:shape>
                </v:group>
                <v:shape id="Text Box 40" o:spid="_x0000_s1045" type="#_x0000_t202" style="position:absolute;left:8;top:352;width:10990;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" filled="f">
                  <v:textbox inset="0,0,0,0">
                    <w:txbxContent>
                      <w:p w14:paraId="0D352BDE" w14:textId="4DA9828A" w:rsidR="00B34483" w:rsidRPr="00E22377" w:rsidRDefault="0013587E">
                        <w:pPr>
                          <w:pStyle w:val="BodyText"/>
                          <w:kinsoku w:val="0"/>
                          <w:overflowPunct w:val="0"/>
                          <w:spacing w:before="72" w:line="276" w:lineRule="auto"/>
                          <w:ind w:left="144" w:right="229"/>
                          <w:rPr>
                            <w:sz w:val="20"/>
                            <w:szCs w:val="20"/>
                          </w:rPr>
                        </w:pPr>
                        <w:r w:rsidRPr="00E22377">
                          <w:rPr>
                            <w:sz w:val="20"/>
                            <w:szCs w:val="20"/>
                          </w:rPr>
                          <w:t>Ba chóir cinneadh/cinntí maidir le cibé an soláthrófar measúnú malartach/measúnuithe malartacha a chur in iúl don mhac léinn, dá C(h)</w:t>
                        </w:r>
                        <w:proofErr w:type="spellStart"/>
                        <w:r w:rsidRPr="00E22377">
                          <w:rPr>
                            <w:sz w:val="20"/>
                            <w:szCs w:val="20"/>
                          </w:rPr>
                          <w:t>omhairleoir</w:t>
                        </w:r>
                        <w:proofErr w:type="spellEnd"/>
                        <w:r w:rsidRPr="00E22377">
                          <w:rPr>
                            <w:sz w:val="20"/>
                            <w:szCs w:val="20"/>
                          </w:rPr>
                          <w:t xml:space="preserve"> Míchumais, agus d’aon pháirtithe ábhartha eile laistigh</w:t>
                        </w:r>
                        <w:r w:rsidR="0093546B">
                          <w:rPr>
                            <w:sz w:val="20"/>
                            <w:szCs w:val="20"/>
                            <w:lang w:val="en-IE"/>
                          </w:rPr>
                          <w:t xml:space="preserve"> </w:t>
                        </w:r>
                        <w:r w:rsidRPr="00E22377">
                          <w:rPr>
                            <w:sz w:val="20"/>
                            <w:szCs w:val="20"/>
                          </w:rPr>
                          <w:t xml:space="preserve">de </w:t>
                        </w:r>
                        <w:r w:rsidRPr="00E22377">
                          <w:rPr>
                            <w:b/>
                            <w:sz w:val="20"/>
                            <w:szCs w:val="20"/>
                          </w:rPr>
                          <w:t xml:space="preserve">20 lá oibre </w:t>
                        </w:r>
                        <w:r w:rsidRPr="00E22377">
                          <w:rPr>
                            <w:sz w:val="20"/>
                            <w:szCs w:val="20"/>
                          </w:rPr>
                          <w:t xml:space="preserve">ón uair a fhaightear an moladh/an t-iarratas. I gcás measúnú leanúnach/measúnuithe leanúnacha, ba cheart go ndéanfadh aonaid iarracht na hiarratais a phróiseáil </w:t>
                        </w:r>
                        <w:r w:rsidR="00C71608">
                          <w:rPr>
                            <w:sz w:val="20"/>
                            <w:szCs w:val="20"/>
                            <w:lang w:val="en-IE"/>
                          </w:rPr>
                          <w:t>níos túisce</w:t>
                        </w:r>
                        <w:r w:rsidRPr="00E22377">
                          <w:rPr>
                            <w:sz w:val="20"/>
                            <w:szCs w:val="20"/>
                          </w:rPr>
                          <w:t>.</w:t>
                        </w:r>
                      </w:p>
                      <w:p w14:paraId="4BE0A1C3" w14:textId="77777777" w:rsidR="00B34483" w:rsidRPr="007939B0" w:rsidRDefault="00B34483">
                        <w:pPr>
                          <w:pStyle w:val="BodyText"/>
                          <w:kinsoku w:val="0"/>
                          <w:overflowPunct w:val="0"/>
                          <w:spacing w:before="4"/>
                          <w:rPr>
                            <w:sz w:val="2"/>
                            <w:szCs w:val="2"/>
                          </w:rPr>
                        </w:pPr>
                      </w:p>
                      <w:p w14:paraId="03AAA5F0" w14:textId="0386DE66" w:rsidR="00B34483" w:rsidRPr="00E22377" w:rsidRDefault="00C71608">
                        <w:pPr>
                          <w:pStyle w:val="BodyText"/>
                          <w:kinsoku w:val="0"/>
                          <w:overflowPunct w:val="0"/>
                          <w:spacing w:before="1" w:line="276" w:lineRule="auto"/>
                          <w:ind w:left="144" w:right="338"/>
                          <w:rPr>
                            <w:sz w:val="20"/>
                            <w:szCs w:val="20"/>
                          </w:rPr>
                        </w:pPr>
                        <w:r>
                          <w:rPr>
                            <w:sz w:val="20"/>
                            <w:szCs w:val="20"/>
                            <w:lang w:val="en-IE"/>
                          </w:rPr>
                          <w:t xml:space="preserve">Sa chás go </w:t>
                        </w:r>
                        <w:r>
                          <w:rPr>
                            <w:b/>
                            <w:sz w:val="20"/>
                            <w:szCs w:val="20"/>
                            <w:lang w:val="en-IE"/>
                          </w:rPr>
                          <w:t xml:space="preserve">gceadaítear </w:t>
                        </w:r>
                        <w:r w:rsidR="0013587E" w:rsidRPr="00E22377">
                          <w:rPr>
                            <w:sz w:val="20"/>
                            <w:szCs w:val="20"/>
                          </w:rPr>
                          <w:t>measúnú malartach, ba chóir formáid an mheasúnaithe mhalartaigh a chur in iúl don mhac léinn i scríbhinn.</w:t>
                        </w:r>
                      </w:p>
                      <w:p w14:paraId="44AC9179" w14:textId="77777777" w:rsidR="00B34483" w:rsidRPr="007939B0" w:rsidRDefault="00B34483">
                        <w:pPr>
                          <w:pStyle w:val="BodyText"/>
                          <w:kinsoku w:val="0"/>
                          <w:overflowPunct w:val="0"/>
                          <w:spacing w:before="5"/>
                          <w:rPr>
                            <w:sz w:val="2"/>
                            <w:szCs w:val="2"/>
                          </w:rPr>
                        </w:pPr>
                      </w:p>
                      <w:p w14:paraId="2B55AC05" w14:textId="0A95BD67" w:rsidR="00B34483" w:rsidRPr="00AA03B4" w:rsidRDefault="00C71608" w:rsidP="002451F5">
                        <w:pPr>
                          <w:pStyle w:val="BodyText"/>
                          <w:kinsoku w:val="0"/>
                          <w:overflowPunct w:val="0"/>
                          <w:spacing w:line="276" w:lineRule="auto"/>
                          <w:ind w:left="144" w:right="521"/>
                          <w:rPr>
                            <w:b/>
                            <w:sz w:val="20"/>
                            <w:szCs w:val="20"/>
                          </w:rPr>
                        </w:pPr>
                        <w:r>
                          <w:rPr>
                            <w:sz w:val="20"/>
                            <w:szCs w:val="20"/>
                            <w:lang w:val="en-IE"/>
                          </w:rPr>
                          <w:t xml:space="preserve">Sa chás go </w:t>
                        </w:r>
                        <w:r w:rsidRPr="00E22377">
                          <w:rPr>
                            <w:b/>
                            <w:sz w:val="20"/>
                            <w:szCs w:val="20"/>
                            <w:lang w:val="en-IE"/>
                          </w:rPr>
                          <w:t>nach</w:t>
                        </w:r>
                        <w:r>
                          <w:rPr>
                            <w:sz w:val="20"/>
                            <w:szCs w:val="20"/>
                            <w:lang w:val="en-IE"/>
                          </w:rPr>
                          <w:t xml:space="preserve"> </w:t>
                        </w:r>
                        <w:r>
                          <w:rPr>
                            <w:b/>
                            <w:sz w:val="20"/>
                            <w:szCs w:val="20"/>
                            <w:lang w:val="en-IE"/>
                          </w:rPr>
                          <w:t xml:space="preserve">gceadaítear </w:t>
                        </w:r>
                        <w:r w:rsidR="0013587E" w:rsidRPr="00E22377">
                          <w:rPr>
                            <w:sz w:val="20"/>
                            <w:szCs w:val="20"/>
                          </w:rPr>
                          <w:t>measúnú malartach, ba chóir an chúis/na cúiseanna ar diúltaíodh dó a chur in iúl don mhac léinn i scríbhinn.</w:t>
                        </w:r>
                      </w:p>
                    </w:txbxContent>
                  </v:textbox>
                </v:shape>
                <w10:anchorlock/>
              </v:group>
            </w:pict>
          </mc:Fallback>
        </mc:AlternateContent>
      </w:r>
    </w:p>
    <w:p w14:paraId="43131AF5" w14:textId="60471910" w:rsidR="00B34483" w:rsidRPr="00B97536" w:rsidRDefault="00AF25E7">
      <w:pPr>
        <w:pStyle w:val="BodyText"/>
        <w:kinsoku w:val="0"/>
        <w:overflowPunct w:val="0"/>
        <w:spacing w:before="11"/>
        <w:rPr>
          <w:b/>
          <w:bCs/>
          <w:sz w:val="5"/>
          <w:szCs w:val="5"/>
        </w:rPr>
      </w:pPr>
      <w:r w:rsidRPr="00B97536">
        <w:rPr>
          <w:noProof/>
          <w:lang w:eastAsia="ga-IE"/>
        </w:rPr>
        <mc:AlternateContent>
          <mc:Choice Requires="wps">
            <w:drawing>
              <wp:anchor distT="0" distB="0" distL="0" distR="0" simplePos="0" relativeHeight="251657728" behindDoc="0" locked="0" layoutInCell="0" allowOverlap="1" wp14:anchorId="48F1BCDF" wp14:editId="70682FCB">
                <wp:simplePos x="0" y="0"/>
                <wp:positionH relativeFrom="page">
                  <wp:posOffset>3533140</wp:posOffset>
                </wp:positionH>
                <wp:positionV relativeFrom="paragraph">
                  <wp:posOffset>70485</wp:posOffset>
                </wp:positionV>
                <wp:extent cx="101600" cy="190500"/>
                <wp:effectExtent l="0" t="0" r="0" b="0"/>
                <wp:wrapTopAndBottom/>
                <wp:docPr id="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C7A59" w14:textId="77777777" w:rsidR="00B34483" w:rsidRDefault="00AF25E7">
                            <w:pPr>
                              <w:widowControl/>
                              <w:autoSpaceDE/>
                              <w:autoSpaceDN/>
                              <w:adjustRightInd/>
                              <w:spacing w:line="300" w:lineRule="atLeast"/>
                              <w:rPr>
                                <w:rFonts w:ascii="Times New Roman" w:hAnsi="Times New Roman" w:cs="Times New Roman"/>
                                <w:sz w:val="24"/>
                                <w:szCs w:val="24"/>
                              </w:rPr>
                            </w:pPr>
                            <w:r>
                              <w:rPr>
                                <w:rFonts w:ascii="Times New Roman" w:hAnsi="Times New Roman"/>
                                <w:noProof/>
                                <w:lang w:eastAsia="ga-IE"/>
                              </w:rPr>
                              <w:drawing>
                                <wp:inline distT="0" distB="0" distL="0" distR="0" wp14:anchorId="2682B04E" wp14:editId="7EB26FB8">
                                  <wp:extent cx="98425" cy="19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425" cy="190500"/>
                                          </a:xfrm>
                                          <a:prstGeom prst="rect">
                                            <a:avLst/>
                                          </a:prstGeom>
                                          <a:noFill/>
                                          <a:ln>
                                            <a:noFill/>
                                          </a:ln>
                                        </pic:spPr>
                                      </pic:pic>
                                    </a:graphicData>
                                  </a:graphic>
                                </wp:inline>
                              </w:drawing>
                            </w:r>
                          </w:p>
                          <w:p w14:paraId="58AE604D" w14:textId="77777777" w:rsidR="00B34483" w:rsidRDefault="00B3448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1BCDF" id="Rectangle 42" o:spid="_x0000_s1046" style="position:absolute;margin-left:278.2pt;margin-top:5.55pt;width:8pt;height: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" o:allowincell="f" filled="f" stroked="f">
                <v:textbox inset="0,0,0,0">
                  <w:txbxContent>
                    <w:p w14:paraId="0BBC7A59" w14:textId="77777777" w:rsidR="00B34483" w:rsidRDefault="00AF25E7">
                      <w:pPr>
                        <w:widowControl/>
                        <w:autoSpaceDE/>
                        <w:autoSpaceDN/>
                        <w:adjustRightInd/>
                        <w:spacing w:line="300" w:lineRule="atLeast"/>
                        <w:rPr>
                          <w:rFonts w:ascii="Times New Roman" w:hAnsi="Times New Roman" w:cs="Times New Roman"/>
                          <w:sz w:val="24"/>
                          <w:szCs w:val="24"/>
                        </w:rPr>
                      </w:pPr>
                      <w:r>
                        <w:rPr>
                          <w:rFonts w:ascii="Times New Roman" w:hAnsi="Times New Roman"/>
                          <w:noProof/>
                          <w:lang w:eastAsia="ga-IE"/>
                        </w:rPr>
                        <w:drawing>
                          <wp:inline distT="0" distB="0" distL="0" distR="0" wp14:anchorId="2682B04E" wp14:editId="7EB26FB8">
                            <wp:extent cx="98425" cy="19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425" cy="190500"/>
                                    </a:xfrm>
                                    <a:prstGeom prst="rect">
                                      <a:avLst/>
                                    </a:prstGeom>
                                    <a:noFill/>
                                    <a:ln>
                                      <a:noFill/>
                                    </a:ln>
                                  </pic:spPr>
                                </pic:pic>
                              </a:graphicData>
                            </a:graphic>
                          </wp:inline>
                        </w:drawing>
                      </w:r>
                    </w:p>
                    <w:p w14:paraId="58AE604D" w14:textId="77777777" w:rsidR="00B34483" w:rsidRDefault="00B34483">
                      <w:pPr>
                        <w:rPr>
                          <w:rFonts w:ascii="Times New Roman" w:hAnsi="Times New Roman" w:cs="Times New Roman"/>
                          <w:sz w:val="24"/>
                          <w:szCs w:val="24"/>
                        </w:rPr>
                      </w:pPr>
                    </w:p>
                  </w:txbxContent>
                </v:textbox>
                <w10:wrap type="topAndBottom" anchorx="page"/>
              </v:rect>
            </w:pict>
          </mc:Fallback>
        </mc:AlternateContent>
      </w:r>
    </w:p>
    <w:p w14:paraId="4EFE1340" w14:textId="77777777" w:rsidR="00B34483" w:rsidRPr="00B97536" w:rsidRDefault="00B34483">
      <w:pPr>
        <w:pStyle w:val="BodyText"/>
        <w:kinsoku w:val="0"/>
        <w:overflowPunct w:val="0"/>
        <w:rPr>
          <w:b/>
          <w:bCs/>
          <w:sz w:val="5"/>
          <w:szCs w:val="5"/>
        </w:rPr>
      </w:pPr>
    </w:p>
    <w:p w14:paraId="04356DD2" w14:textId="1EF26D63" w:rsidR="00B34483" w:rsidRPr="00B97536" w:rsidRDefault="00AF25E7">
      <w:pPr>
        <w:pStyle w:val="BodyText"/>
        <w:kinsoku w:val="0"/>
        <w:overflowPunct w:val="0"/>
        <w:ind w:left="133"/>
        <w:rPr>
          <w:position w:val="-1"/>
          <w:sz w:val="20"/>
          <w:szCs w:val="20"/>
        </w:rPr>
      </w:pPr>
      <w:r w:rsidRPr="00B97536">
        <w:rPr>
          <w:noProof/>
          <w:sz w:val="20"/>
          <w:lang w:eastAsia="ga-IE"/>
        </w:rPr>
        <mc:AlternateContent>
          <mc:Choice Requires="wps">
            <w:drawing>
              <wp:inline distT="0" distB="0" distL="0" distR="0" wp14:anchorId="59765AD5" wp14:editId="24E053BE">
                <wp:extent cx="7004050" cy="462915"/>
                <wp:effectExtent l="13335" t="6985" r="12065" b="6350"/>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0" cy="462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7446D8" w14:textId="1730A52E" w:rsidR="00B34483" w:rsidRPr="00B97536" w:rsidRDefault="0013587E">
                            <w:pPr>
                              <w:pStyle w:val="BodyText"/>
                              <w:kinsoku w:val="0"/>
                              <w:overflowPunct w:val="0"/>
                              <w:spacing w:before="72" w:line="276" w:lineRule="auto"/>
                              <w:ind w:left="143" w:right="262"/>
                              <w:rPr>
                                <w:sz w:val="20"/>
                                <w:szCs w:val="20"/>
                              </w:rPr>
                            </w:pPr>
                            <w:r w:rsidRPr="00B97536">
                              <w:rPr>
                                <w:sz w:val="20"/>
                                <w:szCs w:val="20"/>
                              </w:rPr>
                              <w:t xml:space="preserve">Beidh ceart achomhairc nó gearáin ag an mac léinn maidir leis an gcinneadh agus/nó leis an bpróiseas cinnteoireachta. Ba chóir achomhairc nó gearáin a chur </w:t>
                            </w:r>
                            <w:r w:rsidR="00C71608" w:rsidRPr="00B97536">
                              <w:rPr>
                                <w:sz w:val="20"/>
                                <w:szCs w:val="20"/>
                                <w:lang w:val="en-IE"/>
                              </w:rPr>
                              <w:t xml:space="preserve">faoi bhráid </w:t>
                            </w:r>
                            <w:r w:rsidRPr="00B97536">
                              <w:rPr>
                                <w:sz w:val="20"/>
                                <w:szCs w:val="20"/>
                              </w:rPr>
                              <w:t>D</w:t>
                            </w:r>
                            <w:r w:rsidR="00C71608" w:rsidRPr="00B97536">
                              <w:rPr>
                                <w:sz w:val="20"/>
                                <w:szCs w:val="20"/>
                                <w:lang w:val="en-IE"/>
                              </w:rPr>
                              <w:t>h</w:t>
                            </w:r>
                            <w:r w:rsidRPr="00B97536">
                              <w:rPr>
                                <w:sz w:val="20"/>
                                <w:szCs w:val="20"/>
                              </w:rPr>
                              <w:t>éan na Mac Léinn.</w:t>
                            </w:r>
                          </w:p>
                        </w:txbxContent>
                      </wps:txbx>
                      <wps:bodyPr rot="0" vert="horz" wrap="square" lIns="0" tIns="0" rIns="0" bIns="0" anchor="t" anchorCtr="0" upright="1">
                        <a:noAutofit/>
                      </wps:bodyPr>
                    </wps:wsp>
                  </a:graphicData>
                </a:graphic>
              </wp:inline>
            </w:drawing>
          </mc:Choice>
          <mc:Fallback>
            <w:pict>
              <v:shape w14:anchorId="59765AD5" id="Text Box 43" o:spid="_x0000_s1047" type="#_x0000_t202" style="width:551.5pt;height:3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" filled="f">
                <v:textbox inset="0,0,0,0">
                  <w:txbxContent>
                    <w:p w14:paraId="137446D8" w14:textId="1730A52E" w:rsidR="00B34483" w:rsidRPr="00B97536" w:rsidRDefault="0013587E">
                      <w:pPr>
                        <w:pStyle w:val="BodyText"/>
                        <w:kinsoku w:val="0"/>
                        <w:overflowPunct w:val="0"/>
                        <w:spacing w:before="72" w:line="276" w:lineRule="auto"/>
                        <w:ind w:left="143" w:right="262"/>
                        <w:rPr>
                          <w:sz w:val="20"/>
                          <w:szCs w:val="20"/>
                        </w:rPr>
                      </w:pPr>
                      <w:r w:rsidRPr="00B97536">
                        <w:rPr>
                          <w:sz w:val="20"/>
                          <w:szCs w:val="20"/>
                        </w:rPr>
                        <w:t xml:space="preserve">Beidh ceart achomhairc nó gearáin ag an mac léinn maidir leis an gcinneadh agus/nó leis an bpróiseas cinnteoireachta. Ba chóir achomhairc nó gearáin a chur </w:t>
                      </w:r>
                      <w:r w:rsidR="00C71608" w:rsidRPr="00B97536">
                        <w:rPr>
                          <w:sz w:val="20"/>
                          <w:szCs w:val="20"/>
                          <w:lang w:val="en-IE"/>
                        </w:rPr>
                        <w:t xml:space="preserve">faoi bhráid </w:t>
                      </w:r>
                      <w:r w:rsidRPr="00B97536">
                        <w:rPr>
                          <w:sz w:val="20"/>
                          <w:szCs w:val="20"/>
                        </w:rPr>
                        <w:t>D</w:t>
                      </w:r>
                      <w:r w:rsidR="00C71608" w:rsidRPr="00B97536">
                        <w:rPr>
                          <w:sz w:val="20"/>
                          <w:szCs w:val="20"/>
                          <w:lang w:val="en-IE"/>
                        </w:rPr>
                        <w:t>h</w:t>
                      </w:r>
                      <w:r w:rsidRPr="00B97536">
                        <w:rPr>
                          <w:sz w:val="20"/>
                          <w:szCs w:val="20"/>
                        </w:rPr>
                        <w:t>éan na Mac Léinn.</w:t>
                      </w:r>
                    </w:p>
                  </w:txbxContent>
                </v:textbox>
                <w10:anchorlock/>
              </v:shape>
            </w:pict>
          </mc:Fallback>
        </mc:AlternateContent>
      </w:r>
    </w:p>
    <w:p w14:paraId="10C2D687" w14:textId="77777777" w:rsidR="00B34483" w:rsidRPr="00B97536" w:rsidRDefault="00B34483">
      <w:pPr>
        <w:pStyle w:val="BodyText"/>
        <w:kinsoku w:val="0"/>
        <w:overflowPunct w:val="0"/>
        <w:ind w:left="133"/>
        <w:rPr>
          <w:position w:val="-1"/>
          <w:sz w:val="20"/>
          <w:szCs w:val="20"/>
        </w:rPr>
        <w:sectPr w:rsidR="00B34483" w:rsidRPr="00B97536" w:rsidSect="007939B0">
          <w:headerReference w:type="default" r:id="rId18"/>
          <w:footerReference w:type="default" r:id="rId19"/>
          <w:pgSz w:w="11910" w:h="16840"/>
          <w:pgMar w:top="1134" w:right="300" w:bottom="142" w:left="320" w:header="773" w:footer="0" w:gutter="0"/>
          <w:cols w:space="708"/>
          <w:noEndnote/>
        </w:sectPr>
      </w:pPr>
    </w:p>
    <w:p w14:paraId="1DACA63A" w14:textId="4CABDAAD" w:rsidR="00B34483" w:rsidRPr="00B97536" w:rsidRDefault="0013587E">
      <w:pPr>
        <w:pStyle w:val="Heading1"/>
        <w:numPr>
          <w:ilvl w:val="0"/>
          <w:numId w:val="13"/>
        </w:numPr>
        <w:tabs>
          <w:tab w:val="left" w:pos="1548"/>
        </w:tabs>
        <w:kinsoku w:val="0"/>
        <w:overflowPunct w:val="0"/>
        <w:rPr>
          <w:color w:val="365F91"/>
        </w:rPr>
      </w:pPr>
      <w:r w:rsidRPr="00B97536">
        <w:rPr>
          <w:color w:val="365F91"/>
        </w:rPr>
        <w:lastRenderedPageBreak/>
        <w:t>Polasaithe agus cáipéisí gaolmhara</w:t>
      </w:r>
    </w:p>
    <w:p w14:paraId="0371C6DB" w14:textId="77777777" w:rsidR="00B34483" w:rsidRPr="00B97536" w:rsidRDefault="00B34483">
      <w:pPr>
        <w:pStyle w:val="BodyText"/>
        <w:kinsoku w:val="0"/>
        <w:overflowPunct w:val="0"/>
        <w:rPr>
          <w:b/>
          <w:bCs/>
          <w:sz w:val="28"/>
          <w:szCs w:val="28"/>
        </w:rPr>
      </w:pPr>
    </w:p>
    <w:p w14:paraId="3EE6737C" w14:textId="77777777" w:rsidR="00B34483" w:rsidRPr="00B97536" w:rsidRDefault="0013587E">
      <w:pPr>
        <w:pStyle w:val="BodyText"/>
        <w:kinsoku w:val="0"/>
        <w:overflowPunct w:val="0"/>
        <w:spacing w:before="245"/>
        <w:ind w:left="1120"/>
      </w:pPr>
      <w:r w:rsidRPr="00B97536">
        <w:t>An tAcht um Míchumas, 2005</w:t>
      </w:r>
    </w:p>
    <w:p w14:paraId="29E9312B" w14:textId="77777777" w:rsidR="00B34483" w:rsidRPr="00B97536" w:rsidRDefault="00B34483">
      <w:pPr>
        <w:pStyle w:val="BodyText"/>
        <w:kinsoku w:val="0"/>
        <w:overflowPunct w:val="0"/>
        <w:rPr>
          <w:sz w:val="20"/>
          <w:szCs w:val="20"/>
        </w:rPr>
      </w:pPr>
    </w:p>
    <w:p w14:paraId="720FFF48" w14:textId="77777777" w:rsidR="00B34483" w:rsidRPr="00B97536" w:rsidRDefault="0013587E">
      <w:pPr>
        <w:pStyle w:val="BodyText"/>
        <w:kinsoku w:val="0"/>
        <w:overflowPunct w:val="0"/>
        <w:spacing w:line="276" w:lineRule="auto"/>
        <w:ind w:left="1120" w:right="1180"/>
      </w:pPr>
      <w:r w:rsidRPr="00B97536">
        <w:t>Líonra Oibre na gComhairleoirí Míchumais (</w:t>
      </w:r>
      <w:proofErr w:type="spellStart"/>
      <w:r w:rsidRPr="00B97536">
        <w:t>DAWN</w:t>
      </w:r>
      <w:proofErr w:type="spellEnd"/>
      <w:r w:rsidRPr="00B97536">
        <w:t xml:space="preserve">): </w:t>
      </w:r>
      <w:proofErr w:type="spellStart"/>
      <w:r w:rsidRPr="00B97536">
        <w:rPr>
          <w:i/>
        </w:rPr>
        <w:t>Guidelines</w:t>
      </w:r>
      <w:proofErr w:type="spellEnd"/>
      <w:r w:rsidRPr="00B97536">
        <w:rPr>
          <w:i/>
        </w:rPr>
        <w:t xml:space="preserve"> and </w:t>
      </w:r>
      <w:proofErr w:type="spellStart"/>
      <w:r w:rsidRPr="00B97536">
        <w:rPr>
          <w:i/>
        </w:rPr>
        <w:t>Procedures</w:t>
      </w:r>
      <w:proofErr w:type="spellEnd"/>
      <w:r w:rsidRPr="00B97536">
        <w:rPr>
          <w:i/>
        </w:rPr>
        <w:t xml:space="preserve"> </w:t>
      </w:r>
      <w:proofErr w:type="spellStart"/>
      <w:r w:rsidRPr="00B97536">
        <w:rPr>
          <w:i/>
        </w:rPr>
        <w:t>for</w:t>
      </w:r>
      <w:proofErr w:type="spellEnd"/>
      <w:r w:rsidRPr="00B97536">
        <w:rPr>
          <w:i/>
        </w:rPr>
        <w:t xml:space="preserve"> the </w:t>
      </w:r>
      <w:proofErr w:type="spellStart"/>
      <w:r w:rsidRPr="00B97536">
        <w:rPr>
          <w:i/>
        </w:rPr>
        <w:t>Granting</w:t>
      </w:r>
      <w:proofErr w:type="spellEnd"/>
      <w:r w:rsidRPr="00B97536">
        <w:rPr>
          <w:i/>
        </w:rPr>
        <w:t xml:space="preserve"> of </w:t>
      </w:r>
      <w:proofErr w:type="spellStart"/>
      <w:r w:rsidRPr="00B97536">
        <w:rPr>
          <w:i/>
        </w:rPr>
        <w:t>Reasonable</w:t>
      </w:r>
      <w:proofErr w:type="spellEnd"/>
      <w:r w:rsidRPr="00B97536">
        <w:rPr>
          <w:i/>
        </w:rPr>
        <w:t xml:space="preserve"> </w:t>
      </w:r>
      <w:proofErr w:type="spellStart"/>
      <w:r w:rsidRPr="00B97536">
        <w:rPr>
          <w:i/>
        </w:rPr>
        <w:t>Accommodations</w:t>
      </w:r>
      <w:proofErr w:type="spellEnd"/>
      <w:r w:rsidRPr="00B97536">
        <w:rPr>
          <w:i/>
        </w:rPr>
        <w:t xml:space="preserve"> in </w:t>
      </w:r>
      <w:proofErr w:type="spellStart"/>
      <w:r w:rsidRPr="00B97536">
        <w:rPr>
          <w:i/>
        </w:rPr>
        <w:t>Examinations</w:t>
      </w:r>
      <w:proofErr w:type="spellEnd"/>
      <w:r w:rsidRPr="00B97536">
        <w:rPr>
          <w:i/>
        </w:rPr>
        <w:t xml:space="preserve"> </w:t>
      </w:r>
      <w:proofErr w:type="spellStart"/>
      <w:r w:rsidRPr="00B97536">
        <w:rPr>
          <w:i/>
        </w:rPr>
        <w:t>to</w:t>
      </w:r>
      <w:proofErr w:type="spellEnd"/>
      <w:r w:rsidRPr="00B97536">
        <w:rPr>
          <w:i/>
        </w:rPr>
        <w:t xml:space="preserve"> Students </w:t>
      </w:r>
      <w:proofErr w:type="spellStart"/>
      <w:r w:rsidRPr="00B97536">
        <w:rPr>
          <w:i/>
        </w:rPr>
        <w:t>with</w:t>
      </w:r>
      <w:proofErr w:type="spellEnd"/>
      <w:r w:rsidRPr="00B97536">
        <w:rPr>
          <w:i/>
        </w:rPr>
        <w:t xml:space="preserve"> </w:t>
      </w:r>
      <w:proofErr w:type="spellStart"/>
      <w:r w:rsidRPr="00B97536">
        <w:rPr>
          <w:i/>
        </w:rPr>
        <w:t>Disabilities</w:t>
      </w:r>
      <w:proofErr w:type="spellEnd"/>
      <w:r w:rsidRPr="00B97536">
        <w:t xml:space="preserve">. Arna ghlacadh ag </w:t>
      </w:r>
      <w:proofErr w:type="spellStart"/>
      <w:r w:rsidRPr="00B97536">
        <w:t>DAWN</w:t>
      </w:r>
      <w:proofErr w:type="spellEnd"/>
      <w:r w:rsidRPr="00B97536">
        <w:t>, Samhain 2012.</w:t>
      </w:r>
    </w:p>
    <w:p w14:paraId="6AC163FE" w14:textId="105AE252" w:rsidR="00C71608" w:rsidRPr="00B97536" w:rsidRDefault="0013587E" w:rsidP="00C71608">
      <w:pPr>
        <w:pStyle w:val="BodyText"/>
        <w:kinsoku w:val="0"/>
        <w:overflowPunct w:val="0"/>
        <w:spacing w:before="202" w:line="439" w:lineRule="auto"/>
        <w:ind w:left="1120" w:right="-50"/>
      </w:pPr>
      <w:r w:rsidRPr="00B97536">
        <w:t>An tAcht um Chomhionannas Fostaíochta, 1998</w:t>
      </w:r>
    </w:p>
    <w:p w14:paraId="1825E469" w14:textId="77777777" w:rsidR="00B34483" w:rsidRPr="00B97536" w:rsidRDefault="0013587E" w:rsidP="00C71608">
      <w:pPr>
        <w:pStyle w:val="BodyText"/>
        <w:kinsoku w:val="0"/>
        <w:overflowPunct w:val="0"/>
        <w:spacing w:before="202" w:line="439" w:lineRule="auto"/>
        <w:ind w:left="1120" w:right="-50"/>
      </w:pPr>
      <w:r w:rsidRPr="00B97536">
        <w:t>An tAcht um Stádas Comhionann, 2000 (arna leasú)</w:t>
      </w:r>
    </w:p>
    <w:p w14:paraId="00B86185" w14:textId="439FDB27" w:rsidR="00B34483" w:rsidRPr="00B97536" w:rsidRDefault="0013587E">
      <w:pPr>
        <w:pStyle w:val="BodyText"/>
        <w:kinsoku w:val="0"/>
        <w:overflowPunct w:val="0"/>
        <w:spacing w:before="1" w:line="276" w:lineRule="auto"/>
        <w:ind w:left="1120" w:right="1705"/>
      </w:pPr>
      <w:r w:rsidRPr="00B97536">
        <w:t>An tIonad Rochtana agus an tIonad Sárchaighdeáin Foghlama agus Teagaisc (</w:t>
      </w:r>
      <w:proofErr w:type="spellStart"/>
      <w:r w:rsidRPr="00B97536">
        <w:t>CELT</w:t>
      </w:r>
      <w:proofErr w:type="spellEnd"/>
      <w:r w:rsidRPr="00B97536">
        <w:t>), Ollscoil na Gaillimhe</w:t>
      </w:r>
      <w:r w:rsidR="007939B0" w:rsidRPr="00B97536">
        <w:t>.</w:t>
      </w:r>
      <w:r w:rsidRPr="00B97536">
        <w:t xml:space="preserve"> </w:t>
      </w:r>
      <w:r w:rsidR="007939B0" w:rsidRPr="00B97536">
        <w:rPr>
          <w:i/>
        </w:rPr>
        <w:t>Dearadh Uilíoch don Fhoghlaim</w:t>
      </w:r>
      <w:r w:rsidRPr="00B97536">
        <w:rPr>
          <w:i/>
        </w:rPr>
        <w:t xml:space="preserve">: 10 Nod don Eolach </w:t>
      </w:r>
      <w:r w:rsidRPr="00B97536">
        <w:t>(Feabhra 2018).</w:t>
      </w:r>
    </w:p>
    <w:p w14:paraId="3C81E8D5" w14:textId="77777777" w:rsidR="00B34483" w:rsidRPr="00B97536" w:rsidRDefault="00B34483">
      <w:pPr>
        <w:pStyle w:val="BodyText"/>
        <w:kinsoku w:val="0"/>
        <w:overflowPunct w:val="0"/>
      </w:pPr>
    </w:p>
    <w:p w14:paraId="5ECE1216" w14:textId="77777777" w:rsidR="00B34483" w:rsidRPr="00B97536" w:rsidRDefault="0013587E">
      <w:pPr>
        <w:pStyle w:val="Heading1"/>
        <w:kinsoku w:val="0"/>
        <w:overflowPunct w:val="0"/>
        <w:spacing w:before="188"/>
        <w:rPr>
          <w:color w:val="365F91"/>
        </w:rPr>
      </w:pPr>
      <w:r w:rsidRPr="00B97536">
        <w:rPr>
          <w:color w:val="365F91"/>
        </w:rPr>
        <w:t xml:space="preserve">Aguisín 1: Oibleagáidí dlíthiúla na </w:t>
      </w:r>
      <w:proofErr w:type="spellStart"/>
      <w:r w:rsidRPr="00B97536">
        <w:rPr>
          <w:color w:val="365F91"/>
        </w:rPr>
        <w:t>nInstitiúidí</w:t>
      </w:r>
      <w:proofErr w:type="spellEnd"/>
      <w:r w:rsidRPr="00B97536">
        <w:rPr>
          <w:color w:val="365F91"/>
        </w:rPr>
        <w:t xml:space="preserve"> Ardoideachais i leith mic léinn faoi mhíchumas</w:t>
      </w:r>
    </w:p>
    <w:p w14:paraId="2298D213" w14:textId="77777777" w:rsidR="00B34483" w:rsidRPr="00B97536" w:rsidRDefault="00B34483">
      <w:pPr>
        <w:pStyle w:val="BodyText"/>
        <w:kinsoku w:val="0"/>
        <w:overflowPunct w:val="0"/>
        <w:rPr>
          <w:b/>
          <w:bCs/>
          <w:sz w:val="28"/>
          <w:szCs w:val="28"/>
        </w:rPr>
      </w:pPr>
    </w:p>
    <w:p w14:paraId="5BBFF4F3" w14:textId="77777777" w:rsidR="00B34483" w:rsidRPr="00B97536" w:rsidRDefault="0013587E">
      <w:pPr>
        <w:pStyle w:val="BodyText"/>
        <w:kinsoku w:val="0"/>
        <w:overflowPunct w:val="0"/>
        <w:spacing w:before="218"/>
        <w:ind w:left="1120"/>
        <w:rPr>
          <w:sz w:val="22"/>
          <w:szCs w:val="22"/>
        </w:rPr>
      </w:pPr>
      <w:r w:rsidRPr="00B97536">
        <w:rPr>
          <w:sz w:val="22"/>
        </w:rPr>
        <w:t>Féach an cháipéis thíos</w:t>
      </w:r>
    </w:p>
    <w:p w14:paraId="6E24E425" w14:textId="77777777" w:rsidR="00B34483" w:rsidRPr="00B97536" w:rsidRDefault="00B34483">
      <w:pPr>
        <w:pStyle w:val="BodyText"/>
        <w:kinsoku w:val="0"/>
        <w:overflowPunct w:val="0"/>
        <w:rPr>
          <w:sz w:val="22"/>
          <w:szCs w:val="22"/>
        </w:rPr>
      </w:pPr>
    </w:p>
    <w:p w14:paraId="18513F6D" w14:textId="77777777" w:rsidR="00B34483" w:rsidRPr="00B97536" w:rsidRDefault="00B34483">
      <w:pPr>
        <w:pStyle w:val="BodyText"/>
        <w:kinsoku w:val="0"/>
        <w:overflowPunct w:val="0"/>
        <w:spacing w:before="9"/>
        <w:rPr>
          <w:sz w:val="20"/>
          <w:szCs w:val="20"/>
        </w:rPr>
      </w:pPr>
    </w:p>
    <w:p w14:paraId="7FFB064B" w14:textId="77777777" w:rsidR="00B34483" w:rsidRPr="00B97536" w:rsidRDefault="0013587E">
      <w:pPr>
        <w:pStyle w:val="Heading1"/>
        <w:kinsoku w:val="0"/>
        <w:overflowPunct w:val="0"/>
        <w:spacing w:before="0"/>
        <w:rPr>
          <w:color w:val="365F91"/>
        </w:rPr>
      </w:pPr>
      <w:r w:rsidRPr="00B97536">
        <w:rPr>
          <w:color w:val="365F91"/>
        </w:rPr>
        <w:t>Aguisín 2: Socruithe réasúnta caighdeánacha scrúduithe</w:t>
      </w:r>
    </w:p>
    <w:p w14:paraId="5C2D794F" w14:textId="77777777" w:rsidR="00B34483" w:rsidRPr="00B97536" w:rsidRDefault="00B34483">
      <w:pPr>
        <w:pStyle w:val="BodyText"/>
        <w:kinsoku w:val="0"/>
        <w:overflowPunct w:val="0"/>
        <w:rPr>
          <w:b/>
          <w:bCs/>
          <w:sz w:val="28"/>
          <w:szCs w:val="28"/>
        </w:rPr>
      </w:pPr>
    </w:p>
    <w:p w14:paraId="5793B486" w14:textId="77777777" w:rsidR="00B34483" w:rsidRPr="00B97536" w:rsidRDefault="0013587E">
      <w:pPr>
        <w:pStyle w:val="BodyText"/>
        <w:kinsoku w:val="0"/>
        <w:overflowPunct w:val="0"/>
        <w:spacing w:before="245"/>
        <w:ind w:left="1120"/>
        <w:rPr>
          <w:sz w:val="22"/>
          <w:szCs w:val="22"/>
        </w:rPr>
      </w:pPr>
      <w:r w:rsidRPr="00B97536">
        <w:rPr>
          <w:sz w:val="22"/>
        </w:rPr>
        <w:t>Féach an cháipéis thíos</w:t>
      </w:r>
    </w:p>
    <w:p w14:paraId="588156F0" w14:textId="77777777" w:rsidR="00B34483" w:rsidRPr="00B97536" w:rsidRDefault="00B34483">
      <w:pPr>
        <w:pStyle w:val="BodyText"/>
        <w:kinsoku w:val="0"/>
        <w:overflowPunct w:val="0"/>
        <w:rPr>
          <w:sz w:val="22"/>
          <w:szCs w:val="22"/>
        </w:rPr>
      </w:pPr>
    </w:p>
    <w:p w14:paraId="74F1225B" w14:textId="77777777" w:rsidR="00B34483" w:rsidRPr="00B97536" w:rsidRDefault="00B34483">
      <w:pPr>
        <w:pStyle w:val="BodyText"/>
        <w:kinsoku w:val="0"/>
        <w:overflowPunct w:val="0"/>
        <w:spacing w:before="9"/>
        <w:rPr>
          <w:sz w:val="20"/>
          <w:szCs w:val="20"/>
        </w:rPr>
      </w:pPr>
    </w:p>
    <w:p w14:paraId="61BFEFD9" w14:textId="77777777" w:rsidR="00B34483" w:rsidRPr="00B97536" w:rsidRDefault="0013587E">
      <w:pPr>
        <w:pStyle w:val="Heading1"/>
        <w:kinsoku w:val="0"/>
        <w:overflowPunct w:val="0"/>
        <w:spacing w:before="0"/>
        <w:rPr>
          <w:color w:val="365F91"/>
        </w:rPr>
      </w:pPr>
      <w:r w:rsidRPr="00B97536">
        <w:rPr>
          <w:color w:val="365F91"/>
        </w:rPr>
        <w:t>Aguisín 3: Roghanna féideartha do mheasúnú malartach</w:t>
      </w:r>
    </w:p>
    <w:p w14:paraId="1B613C2A" w14:textId="77777777" w:rsidR="00B34483" w:rsidRPr="00B97536" w:rsidRDefault="00B34483">
      <w:pPr>
        <w:pStyle w:val="BodyText"/>
        <w:kinsoku w:val="0"/>
        <w:overflowPunct w:val="0"/>
        <w:rPr>
          <w:b/>
          <w:bCs/>
          <w:sz w:val="28"/>
          <w:szCs w:val="28"/>
        </w:rPr>
      </w:pPr>
    </w:p>
    <w:p w14:paraId="7C4DD30C" w14:textId="77777777" w:rsidR="00B34483" w:rsidRPr="00B97536" w:rsidRDefault="0013587E">
      <w:pPr>
        <w:pStyle w:val="BodyText"/>
        <w:kinsoku w:val="0"/>
        <w:overflowPunct w:val="0"/>
        <w:spacing w:before="216"/>
        <w:ind w:left="1120"/>
        <w:rPr>
          <w:sz w:val="22"/>
          <w:szCs w:val="22"/>
        </w:rPr>
      </w:pPr>
      <w:r w:rsidRPr="00B97536">
        <w:rPr>
          <w:sz w:val="22"/>
        </w:rPr>
        <w:t>Féach an cháipéis thíos</w:t>
      </w:r>
    </w:p>
    <w:p w14:paraId="50A6719D" w14:textId="77777777" w:rsidR="00B34483" w:rsidRPr="00B97536" w:rsidRDefault="00B34483">
      <w:pPr>
        <w:pStyle w:val="BodyText"/>
        <w:kinsoku w:val="0"/>
        <w:overflowPunct w:val="0"/>
        <w:spacing w:before="216"/>
        <w:ind w:left="1120"/>
        <w:rPr>
          <w:sz w:val="22"/>
          <w:szCs w:val="22"/>
        </w:rPr>
        <w:sectPr w:rsidR="00B34483" w:rsidRPr="00B97536">
          <w:headerReference w:type="default" r:id="rId20"/>
          <w:footerReference w:type="default" r:id="rId21"/>
          <w:pgSz w:w="11910" w:h="16840"/>
          <w:pgMar w:top="1440" w:right="300" w:bottom="1200" w:left="320" w:header="773" w:footer="1000" w:gutter="0"/>
          <w:pgNumType w:start="6"/>
          <w:cols w:space="708"/>
          <w:noEndnote/>
        </w:sectPr>
      </w:pPr>
    </w:p>
    <w:p w14:paraId="1C61706D" w14:textId="77777777" w:rsidR="00B34483" w:rsidRPr="00B97536" w:rsidRDefault="0013587E">
      <w:pPr>
        <w:pStyle w:val="Heading1"/>
        <w:kinsoku w:val="0"/>
        <w:overflowPunct w:val="0"/>
        <w:rPr>
          <w:color w:val="365F91"/>
        </w:rPr>
      </w:pPr>
      <w:r w:rsidRPr="00B97536">
        <w:rPr>
          <w:color w:val="365F91"/>
        </w:rPr>
        <w:lastRenderedPageBreak/>
        <w:t xml:space="preserve">Aguisín 1: Oibleagáidí dlíthiúla na </w:t>
      </w:r>
      <w:proofErr w:type="spellStart"/>
      <w:r w:rsidRPr="00B97536">
        <w:rPr>
          <w:color w:val="365F91"/>
        </w:rPr>
        <w:t>nInstitiúidí</w:t>
      </w:r>
      <w:proofErr w:type="spellEnd"/>
      <w:r w:rsidRPr="00B97536">
        <w:rPr>
          <w:color w:val="365F91"/>
        </w:rPr>
        <w:t xml:space="preserve"> Ardoideachais i leith mic léinn faoi mhíchumas</w:t>
      </w:r>
    </w:p>
    <w:p w14:paraId="6122B7A6" w14:textId="77777777" w:rsidR="00B34483" w:rsidRPr="00B97536" w:rsidRDefault="00B34483">
      <w:pPr>
        <w:pStyle w:val="BodyText"/>
        <w:kinsoku w:val="0"/>
        <w:overflowPunct w:val="0"/>
        <w:rPr>
          <w:b/>
          <w:bCs/>
          <w:sz w:val="28"/>
          <w:szCs w:val="28"/>
        </w:rPr>
      </w:pPr>
    </w:p>
    <w:p w14:paraId="0BEC4209" w14:textId="354D20CB" w:rsidR="00B34483" w:rsidRPr="00B97536" w:rsidRDefault="0013587E">
      <w:pPr>
        <w:pStyle w:val="BodyText"/>
        <w:kinsoku w:val="0"/>
        <w:overflowPunct w:val="0"/>
        <w:spacing w:before="219" w:line="276" w:lineRule="auto"/>
        <w:ind w:left="1120" w:right="1689"/>
        <w:rPr>
          <w:rFonts w:ascii="Cambria" w:hAnsi="Cambria" w:cs="Cambria"/>
          <w:b/>
          <w:bCs/>
          <w:sz w:val="28"/>
          <w:szCs w:val="28"/>
        </w:rPr>
      </w:pPr>
      <w:r w:rsidRPr="00B97536">
        <w:rPr>
          <w:rFonts w:ascii="Cambria" w:hAnsi="Cambria"/>
          <w:b/>
          <w:sz w:val="28"/>
        </w:rPr>
        <w:t>An Dualgas maidir le Socrú Réasúnta faoi na hAchtanna um Stádas Comhionann, 2000-2015</w:t>
      </w:r>
    </w:p>
    <w:p w14:paraId="01AE07E0" w14:textId="77777777" w:rsidR="00B34483" w:rsidRPr="00B97536" w:rsidRDefault="00B34483">
      <w:pPr>
        <w:pStyle w:val="BodyText"/>
        <w:kinsoku w:val="0"/>
        <w:overflowPunct w:val="0"/>
        <w:spacing w:before="2"/>
        <w:rPr>
          <w:rFonts w:ascii="Cambria" w:hAnsi="Cambria" w:cs="Cambria"/>
          <w:b/>
          <w:bCs/>
          <w:sz w:val="43"/>
          <w:szCs w:val="43"/>
        </w:rPr>
      </w:pPr>
    </w:p>
    <w:p w14:paraId="0C70BD1F" w14:textId="195E6713" w:rsidR="00B34483" w:rsidRPr="00B97536" w:rsidRDefault="0013587E">
      <w:pPr>
        <w:pStyle w:val="BodyText"/>
        <w:kinsoku w:val="0"/>
        <w:overflowPunct w:val="0"/>
        <w:spacing w:before="1" w:line="276" w:lineRule="auto"/>
        <w:ind w:left="1120" w:right="1191"/>
      </w:pPr>
      <w:r w:rsidRPr="00B97536">
        <w:t>Ceanglas dlíthiúil a tugadh isteach leis na hAchtanna um Stádas Comhionann, 2000-2015</w:t>
      </w:r>
      <w:r w:rsidR="00380744" w:rsidRPr="00B97536">
        <w:t>,</w:t>
      </w:r>
      <w:r w:rsidRPr="00B97536">
        <w:t xml:space="preserve"> is ea an dualgas socrú réasúnta a chur </w:t>
      </w:r>
      <w:r w:rsidR="00380744" w:rsidRPr="00B97536">
        <w:t xml:space="preserve">ar fáil </w:t>
      </w:r>
      <w:r w:rsidRPr="00B97536">
        <w:t>maidir le soláthar earraí agus seirbhísí. Tá forais oideachais, lena n-áirítear Ollscoil na Gaillimhe, faoi cheangal ag forálacha na nAchtanna, agus tá mic léinn faoi mhíchumas i dteideal</w:t>
      </w:r>
      <w:r w:rsidR="00380744" w:rsidRPr="00B97536">
        <w:t xml:space="preserve"> faoin dlí</w:t>
      </w:r>
      <w:r w:rsidRPr="00B97536">
        <w:t xml:space="preserve"> socrú réasúnta nuair is gá.</w:t>
      </w:r>
    </w:p>
    <w:p w14:paraId="5C141033" w14:textId="61E18D71" w:rsidR="00B34483" w:rsidRPr="00B97536" w:rsidRDefault="00380744">
      <w:pPr>
        <w:pStyle w:val="BodyText"/>
        <w:kinsoku w:val="0"/>
        <w:overflowPunct w:val="0"/>
        <w:spacing w:before="202" w:line="276" w:lineRule="auto"/>
        <w:ind w:left="1120" w:right="1160"/>
      </w:pPr>
      <w:r w:rsidRPr="00B97536">
        <w:t>C</w:t>
      </w:r>
      <w:r w:rsidR="0013587E" w:rsidRPr="00B97536">
        <w:t>aithfidh socrú réasúnta freagairt</w:t>
      </w:r>
      <w:r w:rsidRPr="00B97536">
        <w:t>, de réir dlí,</w:t>
      </w:r>
      <w:r w:rsidR="0013587E" w:rsidRPr="00B97536">
        <w:t xml:space="preserve"> do riachtanais ar leith an mhic léinn. Mar sin ní mór an socrú a chur in oiriúint don duine aonair, agus ní féidir glacadh leis go n-oirfidh an rud céanna do chách. Ní mór do sholáthraithe seirbhíse socrú a chur i bhfeidhm le cur ar chumas duine faoi mhíchumas teacht ar sheirbhís ar leith agus is idirdhealú neamhdhleathach é gan é sin a dhéanamh. Is é aidhm na forála seo iallach a chur ar sholáthraithe seirbhíse a gcuid réamhthuiscintí maidir le míchumas a shárú agus díriú ina ionad sin ar chumas iarratasóirí aonair.</w:t>
      </w:r>
    </w:p>
    <w:p w14:paraId="08BE5F5F" w14:textId="7523B57C" w:rsidR="00B34483" w:rsidRPr="00B97536" w:rsidRDefault="0013587E">
      <w:pPr>
        <w:pStyle w:val="BodyText"/>
        <w:kinsoku w:val="0"/>
        <w:overflowPunct w:val="0"/>
        <w:spacing w:before="201" w:line="276" w:lineRule="auto"/>
        <w:ind w:left="1120" w:right="1280"/>
      </w:pPr>
      <w:r w:rsidRPr="00B97536">
        <w:t xml:space="preserve">Mar sin féin, ní oibleagáid neamhiata é an dualgas socrú réasúnta a chur i bhfeidhm. </w:t>
      </w:r>
      <w:r w:rsidR="00CB2D1F" w:rsidRPr="00B97536">
        <w:t>Foráiltear s</w:t>
      </w:r>
      <w:r w:rsidRPr="00B97536">
        <w:t>na hAchtanna um Stádas Comhionann</w:t>
      </w:r>
      <w:r w:rsidR="00CB2D1F" w:rsidRPr="00B97536">
        <w:t xml:space="preserve"> nach</w:t>
      </w:r>
      <w:r w:rsidRPr="00B97536">
        <w:t xml:space="preserve"> féidir níos mó ná costas ainmniúil a bheith ar shocrú réasúnta (a phléitear thíos). Tugann cinntí dlíthiúla le fios freisin go bhfuil teorainneacha nó</w:t>
      </w:r>
      <w:r w:rsidR="00CB2D1F" w:rsidRPr="00B97536">
        <w:t>i</w:t>
      </w:r>
      <w:r w:rsidRPr="00B97536">
        <w:t>s imeachta agus substainteacha leis an dualgas.</w:t>
      </w:r>
    </w:p>
    <w:p w14:paraId="0A5D6474" w14:textId="77777777" w:rsidR="00B34483" w:rsidRPr="00B97536" w:rsidRDefault="00B34483">
      <w:pPr>
        <w:pStyle w:val="BodyText"/>
        <w:kinsoku w:val="0"/>
        <w:overflowPunct w:val="0"/>
      </w:pPr>
    </w:p>
    <w:p w14:paraId="3BE37EAC" w14:textId="77777777" w:rsidR="00B34483" w:rsidRPr="00B97536" w:rsidRDefault="00B34483">
      <w:pPr>
        <w:pStyle w:val="BodyText"/>
        <w:kinsoku w:val="0"/>
        <w:overflowPunct w:val="0"/>
      </w:pPr>
    </w:p>
    <w:p w14:paraId="217F5FBB" w14:textId="77777777" w:rsidR="00B34483" w:rsidRPr="00B97536" w:rsidRDefault="0013587E">
      <w:pPr>
        <w:pStyle w:val="Heading2"/>
        <w:kinsoku w:val="0"/>
        <w:overflowPunct w:val="0"/>
        <w:spacing w:before="152"/>
        <w:rPr>
          <w:rFonts w:ascii="Cambria" w:hAnsi="Cambria" w:cs="Cambria"/>
        </w:rPr>
      </w:pPr>
      <w:r w:rsidRPr="00B97536">
        <w:rPr>
          <w:rFonts w:ascii="Cambria" w:hAnsi="Cambria"/>
        </w:rPr>
        <w:t>Teorainneacha nó</w:t>
      </w:r>
      <w:r w:rsidR="00CB2D1F" w:rsidRPr="00B97536">
        <w:rPr>
          <w:rFonts w:ascii="Cambria" w:hAnsi="Cambria"/>
        </w:rPr>
        <w:t>i</w:t>
      </w:r>
      <w:r w:rsidRPr="00B97536">
        <w:rPr>
          <w:rFonts w:ascii="Cambria" w:hAnsi="Cambria"/>
        </w:rPr>
        <w:t>s imeachta</w:t>
      </w:r>
    </w:p>
    <w:p w14:paraId="2E885B35" w14:textId="77777777" w:rsidR="00B34483" w:rsidRPr="00B97536" w:rsidRDefault="00B34483">
      <w:pPr>
        <w:pStyle w:val="BodyText"/>
        <w:kinsoku w:val="0"/>
        <w:overflowPunct w:val="0"/>
        <w:rPr>
          <w:rFonts w:ascii="Cambria" w:hAnsi="Cambria" w:cs="Cambria"/>
          <w:b/>
          <w:bCs/>
          <w:sz w:val="28"/>
          <w:szCs w:val="28"/>
        </w:rPr>
      </w:pPr>
    </w:p>
    <w:p w14:paraId="1DC88161" w14:textId="6F3C591E" w:rsidR="00B34483" w:rsidRPr="00B97536" w:rsidRDefault="00436FB0" w:rsidP="00AA03B4">
      <w:pPr>
        <w:pStyle w:val="BodyText"/>
        <w:kinsoku w:val="0"/>
        <w:overflowPunct w:val="0"/>
        <w:spacing w:before="228" w:line="276" w:lineRule="auto"/>
        <w:ind w:left="1120" w:right="1126"/>
        <w:sectPr w:rsidR="00B34483" w:rsidRPr="00B97536">
          <w:pgSz w:w="11910" w:h="16840"/>
          <w:pgMar w:top="1440" w:right="300" w:bottom="1200" w:left="320" w:header="773" w:footer="1000" w:gutter="0"/>
          <w:cols w:space="708"/>
          <w:noEndnote/>
        </w:sectPr>
      </w:pPr>
      <w:r w:rsidRPr="00B97536">
        <w:t xml:space="preserve">Tagann </w:t>
      </w:r>
      <w:r w:rsidR="0013587E" w:rsidRPr="00B97536">
        <w:t xml:space="preserve">an dualgas maidir le socrú réasúnta a chur i bhfeidhm </w:t>
      </w:r>
      <w:r w:rsidRPr="00B97536">
        <w:t xml:space="preserve">chun cinn </w:t>
      </w:r>
      <w:r w:rsidR="0013587E" w:rsidRPr="00B97536">
        <w:t xml:space="preserve">nuair a chuirtear an soláthraí seirbhíse ar an eolas faoin ngá cóireáil nó saoráidí speisialta a sholáthar do dhuine faoi mhíchumas. Ciallaíonn sé seo go gcaithfidh an soláthraí seirbhíse a bheith ar an eolas go bhfuil duine faoi mhíchumas. Tá tástáil dhá pháirt </w:t>
      </w:r>
      <w:r w:rsidR="001F31FB" w:rsidRPr="00B97536">
        <w:t xml:space="preserve">i gceist nuair atáthar ag iarraidh an </w:t>
      </w:r>
      <w:r w:rsidR="0013587E" w:rsidRPr="00B97536">
        <w:t>socrú atá réasúnta</w:t>
      </w:r>
      <w:r w:rsidR="001F31FB" w:rsidRPr="00B97536">
        <w:t xml:space="preserve"> a dhearbhú</w:t>
      </w:r>
      <w:r w:rsidR="0013587E" w:rsidRPr="00B97536">
        <w:t xml:space="preserve">: (1) ní mór don soláthraí seirbhíse measúnú a dhéanamh ar </w:t>
      </w:r>
      <w:r w:rsidR="001F31FB" w:rsidRPr="00B97536">
        <w:t xml:space="preserve">fhíorais an cháis </w:t>
      </w:r>
      <w:r w:rsidR="0013587E" w:rsidRPr="00B97536">
        <w:t xml:space="preserve">maidir le lagú an duine; (2) ní mór don soláthraí seirbhíse a bhreithniú céard é an chóireáil nó na saoráidí speisialta, más ann dóibh, a d’fhéadfadh a bheith ar fáil a chuirfeadh ar chumas an duine sin leas a bhaint as na seirbhísí. Ní féidir breathnú ar an bhfiosrúchán seo mar fhiosrúchán leordhóthanach ach amháin má thugtar deis iomlán don duine faoi mhíchumas a bheith rannpháirteach ag gach céim den mheasúnú agus má cheadaítear dó/di fianaise leighis ábhartha a chur i láthair agus aighneachtaí a dhéanamh, lena n-áirítear aighneachtaí maidir leis </w:t>
      </w:r>
      <w:r w:rsidR="001F31FB" w:rsidRPr="00B97536">
        <w:t xml:space="preserve">sin </w:t>
      </w:r>
      <w:r w:rsidR="0013587E" w:rsidRPr="00B97536">
        <w:t>a chabhródh nó nach gcabhródh leis/léi.</w:t>
      </w:r>
    </w:p>
    <w:p w14:paraId="301834FD" w14:textId="6BC51124" w:rsidR="00B34483" w:rsidRPr="00B97536" w:rsidRDefault="0013587E" w:rsidP="00B97536">
      <w:pPr>
        <w:pStyle w:val="BodyText"/>
        <w:kinsoku w:val="0"/>
        <w:overflowPunct w:val="0"/>
        <w:spacing w:before="90" w:line="276" w:lineRule="auto"/>
        <w:ind w:left="1134" w:right="1135"/>
      </w:pPr>
      <w:r w:rsidRPr="00B97536">
        <w:lastRenderedPageBreak/>
        <w:t xml:space="preserve">Is féidir le duine faoi mhíchumas atá míshásta le freagra soláthraí seirbhíse cás dlí a </w:t>
      </w:r>
      <w:r w:rsidR="00486382" w:rsidRPr="00B97536">
        <w:t xml:space="preserve">thionscnamh ar an mbunús go bhfuiltear ag déanamh </w:t>
      </w:r>
      <w:r w:rsidRPr="00B97536">
        <w:t>idirdhealú neamhdhleathach</w:t>
      </w:r>
      <w:r w:rsidR="00486382" w:rsidRPr="00B97536">
        <w:t xml:space="preserve"> ina c(h)</w:t>
      </w:r>
      <w:proofErr w:type="spellStart"/>
      <w:r w:rsidR="00486382" w:rsidRPr="00B97536">
        <w:t>oinne</w:t>
      </w:r>
      <w:proofErr w:type="spellEnd"/>
      <w:r w:rsidRPr="00B97536">
        <w:t xml:space="preserve">. Sa chás seo ní mór don ghearánach a dhearbhú go dteastaíonn cóireáil nó saoráid speisialta uaidh/uaithi a mbeadh sé ‘dodhéanta’ nó ‘ródheacair’ dó/di leas a bhaint as an tseirbhís áirithe d’uireasa (pléite thíos). Más féidir leis an ngearánach é seo a thaispeáint, aistrítear an dualgas </w:t>
      </w:r>
      <w:r w:rsidR="00486382" w:rsidRPr="00B97536">
        <w:t>go dtí</w:t>
      </w:r>
      <w:r w:rsidRPr="00B97536">
        <w:t xml:space="preserve"> an soláthraí seirbhíse a thaispeáint nach raibh ceanglas dlíthiúil </w:t>
      </w:r>
      <w:r w:rsidR="00084034" w:rsidRPr="00B97536">
        <w:t>air</w:t>
      </w:r>
      <w:r w:rsidRPr="00B97536">
        <w:t xml:space="preserve"> an socrú riachtanach a sholáthar (</w:t>
      </w:r>
      <w:proofErr w:type="spellStart"/>
      <w:r w:rsidRPr="00B97536">
        <w:t>e.g</w:t>
      </w:r>
      <w:proofErr w:type="spellEnd"/>
      <w:r w:rsidRPr="00B97536">
        <w:t>., toisc go raibh costas níos mó ná costas ainmniúil i gceist leis).</w:t>
      </w:r>
    </w:p>
    <w:p w14:paraId="2BB5A414" w14:textId="77777777" w:rsidR="00B34483" w:rsidRPr="00B97536" w:rsidRDefault="00B34483">
      <w:pPr>
        <w:pStyle w:val="BodyText"/>
        <w:kinsoku w:val="0"/>
        <w:overflowPunct w:val="0"/>
      </w:pPr>
    </w:p>
    <w:p w14:paraId="726468C2" w14:textId="77777777" w:rsidR="00B34483" w:rsidRPr="00B97536" w:rsidRDefault="00B34483">
      <w:pPr>
        <w:pStyle w:val="BodyText"/>
        <w:kinsoku w:val="0"/>
        <w:overflowPunct w:val="0"/>
        <w:spacing w:before="1"/>
        <w:rPr>
          <w:sz w:val="20"/>
          <w:szCs w:val="20"/>
        </w:rPr>
      </w:pPr>
    </w:p>
    <w:p w14:paraId="1113BDFC" w14:textId="77777777" w:rsidR="00B34483" w:rsidRPr="00B97536" w:rsidRDefault="0013587E">
      <w:pPr>
        <w:pStyle w:val="Heading2"/>
        <w:kinsoku w:val="0"/>
        <w:overflowPunct w:val="0"/>
        <w:rPr>
          <w:rFonts w:ascii="Cambria" w:hAnsi="Cambria" w:cs="Cambria"/>
        </w:rPr>
      </w:pPr>
      <w:r w:rsidRPr="00B97536">
        <w:rPr>
          <w:rFonts w:ascii="Cambria" w:hAnsi="Cambria"/>
        </w:rPr>
        <w:t>Teorainneacha substainteacha</w:t>
      </w:r>
    </w:p>
    <w:p w14:paraId="3D6C286A" w14:textId="77777777" w:rsidR="00B34483" w:rsidRPr="00B97536" w:rsidRDefault="00B34483">
      <w:pPr>
        <w:pStyle w:val="BodyText"/>
        <w:kinsoku w:val="0"/>
        <w:overflowPunct w:val="0"/>
        <w:spacing w:before="6"/>
        <w:rPr>
          <w:rFonts w:ascii="Cambria" w:hAnsi="Cambria" w:cs="Cambria"/>
          <w:b/>
          <w:bCs/>
          <w:sz w:val="30"/>
          <w:szCs w:val="30"/>
        </w:rPr>
      </w:pPr>
    </w:p>
    <w:p w14:paraId="7957495D" w14:textId="304AA5A3" w:rsidR="00B34483" w:rsidRPr="00B97536" w:rsidRDefault="0013587E">
      <w:pPr>
        <w:pStyle w:val="BodyText"/>
        <w:kinsoku w:val="0"/>
        <w:overflowPunct w:val="0"/>
        <w:spacing w:line="276" w:lineRule="auto"/>
        <w:ind w:left="1120" w:right="1390"/>
      </w:pPr>
      <w:r w:rsidRPr="00B97536">
        <w:t>Forá</w:t>
      </w:r>
      <w:r w:rsidR="00084034" w:rsidRPr="00B97536">
        <w:t>iltear faoi</w:t>
      </w:r>
      <w:r w:rsidRPr="00B97536">
        <w:t xml:space="preserve"> na hAchtanna um Stádas Comhionann nach mór do sholáthraithe seirbhíse ‘</w:t>
      </w:r>
      <w:r w:rsidR="00486382" w:rsidRPr="00B97536">
        <w:t xml:space="preserve"> </w:t>
      </w:r>
      <w:r w:rsidR="00486382" w:rsidRPr="00B97536">
        <w:rPr>
          <w:color w:val="000000"/>
          <w:shd w:val="clear" w:color="auto" w:fill="FFFFFF"/>
        </w:rPr>
        <w:t xml:space="preserve">gach ní réasúnach a dhéanamh chun freastal ar riachtanais duine atá faoi mhíchumas trí chóir speisialta nó trí shaoráidí speisialta a sholáthar, más rud é, d'uireasa na córa nó na saoráidí speisialta sin, nárbh fhéidir leis an duine féin nó gur </w:t>
      </w:r>
      <w:proofErr w:type="spellStart"/>
      <w:r w:rsidR="00486382" w:rsidRPr="00B97536">
        <w:rPr>
          <w:color w:val="000000"/>
          <w:shd w:val="clear" w:color="auto" w:fill="FFFFFF"/>
        </w:rPr>
        <w:t>rídheacair</w:t>
      </w:r>
      <w:proofErr w:type="spellEnd"/>
      <w:r w:rsidR="00486382" w:rsidRPr="00B97536">
        <w:rPr>
          <w:color w:val="000000"/>
          <w:shd w:val="clear" w:color="auto" w:fill="FFFFFF"/>
        </w:rPr>
        <w:t xml:space="preserve"> don duine féin leas a bhaint as an tseirbhís’</w:t>
      </w:r>
      <w:r w:rsidRPr="00B97536">
        <w:t xml:space="preserve">. </w:t>
      </w:r>
      <w:r w:rsidR="002451F5" w:rsidRPr="00B97536">
        <w:t>Tugtar</w:t>
      </w:r>
      <w:r w:rsidRPr="00B97536">
        <w:t xml:space="preserve"> le tuiscint</w:t>
      </w:r>
      <w:r w:rsidR="002451F5" w:rsidRPr="00B97536">
        <w:t xml:space="preserve"> leis sin </w:t>
      </w:r>
      <w:r w:rsidRPr="00B97536">
        <w:t>go bhfuil a dhualgas comhlíonta ag an bhforas oideachais</w:t>
      </w:r>
      <w:r w:rsidR="002451F5" w:rsidRPr="00B97536">
        <w:t xml:space="preserve"> a luaithe a bhíonn mac léinn in ann leas a bhaint as seirbhís oideachais ar bhealach nach bhféadfaí a </w:t>
      </w:r>
      <w:proofErr w:type="spellStart"/>
      <w:r w:rsidR="002451F5" w:rsidRPr="00B97536">
        <w:t>fhorléiriú</w:t>
      </w:r>
      <w:proofErr w:type="spellEnd"/>
      <w:r w:rsidR="002451F5" w:rsidRPr="00B97536">
        <w:t xml:space="preserve"> mar ‘dodhéanta’ nó ‘ródheacair’</w:t>
      </w:r>
      <w:r w:rsidRPr="00B97536">
        <w:t xml:space="preserve">. Mar sin féin, ní </w:t>
      </w:r>
      <w:r w:rsidR="002451F5" w:rsidRPr="00B97536">
        <w:t>ann d’</w:t>
      </w:r>
      <w:r w:rsidRPr="00B97536">
        <w:t>aon chinn</w:t>
      </w:r>
      <w:r w:rsidR="002451F5" w:rsidRPr="00B97536">
        <w:t>eadh</w:t>
      </w:r>
      <w:r w:rsidRPr="00B97536">
        <w:t xml:space="preserve"> dlíthiú</w:t>
      </w:r>
      <w:r w:rsidR="002451F5" w:rsidRPr="00B97536">
        <w:t>i</w:t>
      </w:r>
      <w:r w:rsidRPr="00B97536">
        <w:t xml:space="preserve">l </w:t>
      </w:r>
      <w:r w:rsidR="002451F5" w:rsidRPr="00B97536">
        <w:t xml:space="preserve">go fóill ina ndéileáiltear leis </w:t>
      </w:r>
      <w:r w:rsidRPr="00B97536">
        <w:t>an bpointe ar leith seo.</w:t>
      </w:r>
    </w:p>
    <w:p w14:paraId="24A67357" w14:textId="757C685D" w:rsidR="00B34483" w:rsidRPr="00B97536" w:rsidRDefault="002451F5" w:rsidP="00E43076">
      <w:pPr>
        <w:pStyle w:val="BodyText"/>
        <w:kinsoku w:val="0"/>
        <w:overflowPunct w:val="0"/>
        <w:spacing w:before="1" w:line="276" w:lineRule="auto"/>
        <w:ind w:left="1120" w:right="1270"/>
      </w:pPr>
      <w:r w:rsidRPr="00B97536">
        <w:t>N</w:t>
      </w:r>
      <w:r w:rsidR="0013587E" w:rsidRPr="00B97536">
        <w:t xml:space="preserve">íl oibleagáid ar an soláthraí seirbhíse </w:t>
      </w:r>
      <w:r w:rsidRPr="00B97536">
        <w:t xml:space="preserve">faoi na hAchtanna um Stádas Comhionann </w:t>
      </w:r>
      <w:r w:rsidR="0013587E" w:rsidRPr="00B97536">
        <w:t xml:space="preserve">ach an rud atá ‘réasúnta’ a dhéanamh chun freastal ar an duine faoi mhíchumas. Cé go bhfuil sé an-dóchúil nach gcomhlíonann an caighdeán seo oibleagáidí na hÉireann faoin dlí idirnáisiúnta, tugann cinntí dlíthiúla na hÉireann le fios go gcuireann an focal ‘réasúnta’ teorainn le scóip dhualgas an tsoláthraí seirbhíse. I bhfocail eile, </w:t>
      </w:r>
      <w:r w:rsidR="00513597" w:rsidRPr="00B97536">
        <w:t xml:space="preserve">cuireann </w:t>
      </w:r>
      <w:r w:rsidR="0013587E" w:rsidRPr="00B97536">
        <w:t xml:space="preserve">na hAchtanna um Stádas Comhionann </w:t>
      </w:r>
      <w:r w:rsidR="00513597" w:rsidRPr="00B97536">
        <w:t xml:space="preserve">ceangal </w:t>
      </w:r>
      <w:r w:rsidR="0013587E" w:rsidRPr="00B97536">
        <w:t xml:space="preserve">ar sholáthraí seirbhíse réiteach ‘réasúnta’ ar fhadhb a cheapadh. Níl aon oibleagáid ar an soláthraí seirbhíse </w:t>
      </w:r>
      <w:r w:rsidR="00084034" w:rsidRPr="00B97536">
        <w:t xml:space="preserve">barr feabhais </w:t>
      </w:r>
      <w:r w:rsidR="0013587E" w:rsidRPr="00B97536">
        <w:t>a bhaint amach ná aontú le gach iarratas a dhéanann duine faoi mhíchumas.</w:t>
      </w:r>
    </w:p>
    <w:p w14:paraId="20A3A281" w14:textId="04DD59D7" w:rsidR="00B34483" w:rsidRPr="00B97536" w:rsidRDefault="0013587E" w:rsidP="00E43076">
      <w:pPr>
        <w:pStyle w:val="BodyText"/>
        <w:kinsoku w:val="0"/>
        <w:overflowPunct w:val="0"/>
        <w:spacing w:before="200" w:line="276" w:lineRule="auto"/>
        <w:ind w:left="1120" w:right="1246"/>
      </w:pPr>
      <w:r w:rsidRPr="00B97536">
        <w:t xml:space="preserve">Ar deireadh, forálann na hAchtanna um Stádas Comhionann nach féidir a cheangal ar sholáthraí seirbhíse socrú a sholáthar a bhfuil níos mó ná ‘costas ainmniúil’ i gceist leis. Is faoin soláthraí seirbhíse atá sé a léiriú go mbeadh costas an tsocraithe atá i gceist níos mó ná ‘ainmniúil’. Ina theannta sin, agus cinneadh á dhéanamh ar </w:t>
      </w:r>
      <w:r w:rsidR="00513597" w:rsidRPr="00B97536">
        <w:t xml:space="preserve">a bhfuil i gceist le </w:t>
      </w:r>
      <w:r w:rsidRPr="00B97536">
        <w:t xml:space="preserve">costas ‘ainmniúil’, breathnaítear ar bhuiséad iomlán an tsoláthraí seirbhíse. Ciallaíonn sé seo nach mór an costas a mheas i bhfianaise acmhainní na hOllscoile ar fad, seachas acmhainní an Choláiste, na Scoile nó an Aonaid aonair atá ag déileáil leis an iarratas. Ní mór </w:t>
      </w:r>
      <w:r w:rsidR="00513597" w:rsidRPr="00B97536">
        <w:t xml:space="preserve">breithniú a dhéanamh </w:t>
      </w:r>
      <w:r w:rsidRPr="00B97536">
        <w:t xml:space="preserve">freisin </w:t>
      </w:r>
      <w:r w:rsidR="00513597" w:rsidRPr="00B97536">
        <w:t xml:space="preserve">ar </w:t>
      </w:r>
      <w:r w:rsidRPr="00B97536">
        <w:t xml:space="preserve">aon deontas, maoiniú nó scéim phoiblí </w:t>
      </w:r>
      <w:r w:rsidR="00513597" w:rsidRPr="00B97536">
        <w:t xml:space="preserve">a bheith ar fáil </w:t>
      </w:r>
      <w:r w:rsidRPr="00B97536">
        <w:t xml:space="preserve">a laghdódh an costas don soláthraí seirbhíse </w:t>
      </w:r>
      <w:r w:rsidR="00513597" w:rsidRPr="00B97536">
        <w:t xml:space="preserve">nuair atáthar ag </w:t>
      </w:r>
      <w:r w:rsidRPr="00B97536">
        <w:t xml:space="preserve">déanamh </w:t>
      </w:r>
      <w:r w:rsidR="00513597" w:rsidRPr="00B97536">
        <w:t xml:space="preserve">measúnú ar </w:t>
      </w:r>
      <w:r w:rsidRPr="00B97536">
        <w:t xml:space="preserve">an </w:t>
      </w:r>
      <w:r w:rsidR="00513597" w:rsidRPr="00B97536">
        <w:t>g</w:t>
      </w:r>
      <w:r w:rsidRPr="00B97536">
        <w:t xml:space="preserve">costas </w:t>
      </w:r>
      <w:r w:rsidR="00513597" w:rsidRPr="00B97536">
        <w:t xml:space="preserve">a bheith, nó gan bheith, </w:t>
      </w:r>
      <w:r w:rsidRPr="00B97536">
        <w:t xml:space="preserve">‘ainmniúil’.  </w:t>
      </w:r>
      <w:r w:rsidR="00513597" w:rsidRPr="00B97536">
        <w:t>Ar deireadh</w:t>
      </w:r>
      <w:r w:rsidRPr="00B97536">
        <w:t>, is cosúil go mbítear ag súil le caighdeán níos airde ó chomhlachtaí poiblí ná comhlachtaí príobháideacha.</w:t>
      </w:r>
    </w:p>
    <w:p w14:paraId="409DF6CB" w14:textId="77777777" w:rsidR="00B34483" w:rsidRPr="00B97536" w:rsidRDefault="00B34483">
      <w:pPr>
        <w:pStyle w:val="BodyText"/>
        <w:kinsoku w:val="0"/>
        <w:overflowPunct w:val="0"/>
        <w:rPr>
          <w:sz w:val="20"/>
          <w:szCs w:val="20"/>
        </w:rPr>
      </w:pPr>
    </w:p>
    <w:p w14:paraId="0711B1FA" w14:textId="77777777" w:rsidR="00B34483" w:rsidRPr="00B97536" w:rsidRDefault="0013587E">
      <w:pPr>
        <w:pStyle w:val="BodyText"/>
        <w:kinsoku w:val="0"/>
        <w:overflowPunct w:val="0"/>
        <w:spacing w:line="276" w:lineRule="auto"/>
        <w:ind w:left="1120" w:right="1236"/>
      </w:pPr>
      <w:r w:rsidRPr="00B97536">
        <w:t>Go hachomair, cé nach bhfuil an dualgas chun socrú réasúnta a sholáthar atá sna hAchtanna um Stádas Comhionann, 2000-2015</w:t>
      </w:r>
      <w:r w:rsidR="00A97288" w:rsidRPr="00B97536">
        <w:t>,</w:t>
      </w:r>
      <w:r w:rsidRPr="00B97536">
        <w:t xml:space="preserve"> foirfe ó thaobh an dlí idirnáisiúnta de, tá sé </w:t>
      </w:r>
      <w:r w:rsidRPr="00B97536">
        <w:lastRenderedPageBreak/>
        <w:t>fós ina dhualgas láidir dlíthiúil nach mór don Ollscoil a chomhlíonadh agus a bhfuil mic léinn faoi mhíchumas i dteideal a bheith ag súil leis.</w:t>
      </w:r>
    </w:p>
    <w:p w14:paraId="437AA86D" w14:textId="77777777" w:rsidR="00B34483" w:rsidRPr="00B97536" w:rsidRDefault="00B34483">
      <w:pPr>
        <w:pStyle w:val="BodyText"/>
        <w:kinsoku w:val="0"/>
        <w:overflowPunct w:val="0"/>
        <w:spacing w:line="276" w:lineRule="auto"/>
        <w:ind w:left="1120" w:right="1236"/>
      </w:pPr>
    </w:p>
    <w:p w14:paraId="182D26A8" w14:textId="77777777" w:rsidR="00B34483" w:rsidRPr="00B97536" w:rsidRDefault="0013587E">
      <w:pPr>
        <w:pStyle w:val="Heading1"/>
        <w:kinsoku w:val="0"/>
        <w:overflowPunct w:val="0"/>
        <w:rPr>
          <w:rFonts w:ascii="Cambria" w:hAnsi="Cambria" w:cs="Cambria"/>
        </w:rPr>
      </w:pPr>
      <w:r w:rsidRPr="00B97536">
        <w:rPr>
          <w:rFonts w:ascii="Cambria" w:hAnsi="Cambria"/>
        </w:rPr>
        <w:t>Forálacha ó na hAchtanna um Stádas Comhionann, 2000-2015</w:t>
      </w:r>
    </w:p>
    <w:p w14:paraId="1730C477" w14:textId="77777777" w:rsidR="00B34483" w:rsidRPr="00B97536" w:rsidRDefault="00B34483">
      <w:pPr>
        <w:pStyle w:val="BodyText"/>
        <w:kinsoku w:val="0"/>
        <w:overflowPunct w:val="0"/>
        <w:spacing w:before="6"/>
        <w:rPr>
          <w:rFonts w:ascii="Cambria" w:hAnsi="Cambria" w:cs="Cambria"/>
          <w:b/>
          <w:bCs/>
          <w:sz w:val="47"/>
          <w:szCs w:val="47"/>
        </w:rPr>
      </w:pPr>
    </w:p>
    <w:p w14:paraId="44EDBD02" w14:textId="7965E523" w:rsidR="00B34483" w:rsidRPr="00B97536" w:rsidRDefault="0013587E">
      <w:pPr>
        <w:pStyle w:val="BodyText"/>
        <w:kinsoku w:val="0"/>
        <w:overflowPunct w:val="0"/>
        <w:ind w:left="1120"/>
      </w:pPr>
      <w:r w:rsidRPr="00B97536">
        <w:t xml:space="preserve">Sainmhínítear </w:t>
      </w:r>
      <w:proofErr w:type="spellStart"/>
      <w:r w:rsidRPr="00B97536">
        <w:t>bunachais</w:t>
      </w:r>
      <w:proofErr w:type="spellEnd"/>
      <w:r w:rsidRPr="00B97536">
        <w:t xml:space="preserve"> oideachais in alt 7(1): </w:t>
      </w:r>
    </w:p>
    <w:p w14:paraId="6F78BCE8" w14:textId="77777777" w:rsidR="00B34483" w:rsidRPr="00B97536" w:rsidRDefault="00B34483">
      <w:pPr>
        <w:pStyle w:val="BodyText"/>
        <w:kinsoku w:val="0"/>
        <w:overflowPunct w:val="0"/>
        <w:rPr>
          <w:sz w:val="20"/>
          <w:szCs w:val="20"/>
        </w:rPr>
      </w:pPr>
    </w:p>
    <w:p w14:paraId="05F3FF8E" w14:textId="77777777" w:rsidR="00B34483" w:rsidRPr="00B97536" w:rsidRDefault="0013587E">
      <w:pPr>
        <w:pStyle w:val="BodyText"/>
        <w:kinsoku w:val="0"/>
        <w:overflowPunct w:val="0"/>
        <w:spacing w:line="276" w:lineRule="auto"/>
        <w:ind w:left="1120" w:right="1293"/>
      </w:pPr>
      <w:r w:rsidRPr="00B97536">
        <w:t xml:space="preserve">seirbhís réamhscoile de réir bhrí Chuid </w:t>
      </w:r>
      <w:proofErr w:type="spellStart"/>
      <w:r w:rsidRPr="00B97536">
        <w:t>VII</w:t>
      </w:r>
      <w:proofErr w:type="spellEnd"/>
      <w:r w:rsidRPr="00B97536">
        <w:t xml:space="preserve"> den Acht um Chúram Leanaí, 1991, bunscoil nó iar-bhunscoil, foras a sholáthraíonn oideachas aosach, leanúnach nó breisoideachas, nó ollscoil nó aon fhoras tríú leibhéal nó ardleibhéal eile, cibé acu atá sé á chothú ag cistí poiblí nó nach bhfuil.</w:t>
      </w:r>
    </w:p>
    <w:p w14:paraId="7C9F9405" w14:textId="77777777" w:rsidR="00B34483" w:rsidRPr="00B97536" w:rsidRDefault="00B34483">
      <w:pPr>
        <w:pStyle w:val="BodyText"/>
        <w:kinsoku w:val="0"/>
        <w:overflowPunct w:val="0"/>
      </w:pPr>
    </w:p>
    <w:p w14:paraId="10FE6ED1" w14:textId="77777777" w:rsidR="00B34483" w:rsidRPr="00B97536" w:rsidRDefault="00B34483">
      <w:pPr>
        <w:pStyle w:val="BodyText"/>
        <w:kinsoku w:val="0"/>
        <w:overflowPunct w:val="0"/>
      </w:pPr>
    </w:p>
    <w:p w14:paraId="0BEE0A17" w14:textId="77777777" w:rsidR="00B34483" w:rsidRPr="00B97536" w:rsidRDefault="0013587E">
      <w:pPr>
        <w:pStyle w:val="BodyText"/>
        <w:kinsoku w:val="0"/>
        <w:overflowPunct w:val="0"/>
        <w:spacing w:before="153" w:line="276" w:lineRule="auto"/>
        <w:ind w:left="1120" w:right="1983"/>
      </w:pPr>
      <w:r w:rsidRPr="00B97536">
        <w:t xml:space="preserve">Faoi alt 7(2)(a)-(d), ní dhéanfaidh </w:t>
      </w:r>
      <w:proofErr w:type="spellStart"/>
      <w:r w:rsidRPr="00B97536">
        <w:t>Bunachas</w:t>
      </w:r>
      <w:proofErr w:type="spellEnd"/>
      <w:r w:rsidRPr="00B97536">
        <w:t xml:space="preserve"> Oideachais idirdhealú go díreach ná go hindíreach i ndáil leis na nithe seo a leanas:</w:t>
      </w:r>
    </w:p>
    <w:p w14:paraId="4605D6BE" w14:textId="77777777" w:rsidR="00B34483" w:rsidRPr="00B97536" w:rsidRDefault="0013587E">
      <w:pPr>
        <w:pStyle w:val="ListParagraph"/>
        <w:numPr>
          <w:ilvl w:val="1"/>
          <w:numId w:val="13"/>
        </w:numPr>
        <w:tabs>
          <w:tab w:val="left" w:pos="2201"/>
        </w:tabs>
        <w:kinsoku w:val="0"/>
        <w:overflowPunct w:val="0"/>
        <w:spacing w:before="200" w:line="276" w:lineRule="auto"/>
        <w:ind w:right="1174"/>
      </w:pPr>
      <w:r w:rsidRPr="00B97536">
        <w:t xml:space="preserve">duine a ligean isteach sa </w:t>
      </w:r>
      <w:proofErr w:type="spellStart"/>
      <w:r w:rsidRPr="00B97536">
        <w:t>bhunachas</w:t>
      </w:r>
      <w:proofErr w:type="spellEnd"/>
      <w:r w:rsidRPr="00B97536">
        <w:t xml:space="preserve"> mar mhac léinn nó na téarmaí nó na coinníollacha a bhaineann le duine a ligean isteach sa </w:t>
      </w:r>
      <w:proofErr w:type="spellStart"/>
      <w:r w:rsidRPr="00B97536">
        <w:t>bhunachas</w:t>
      </w:r>
      <w:proofErr w:type="spellEnd"/>
      <w:r w:rsidRPr="00B97536">
        <w:t xml:space="preserve"> mar mhac léinn,</w:t>
      </w:r>
    </w:p>
    <w:p w14:paraId="690C0E50" w14:textId="77777777" w:rsidR="00B34483" w:rsidRPr="00B97536" w:rsidRDefault="0013587E">
      <w:pPr>
        <w:pStyle w:val="ListParagraph"/>
        <w:numPr>
          <w:ilvl w:val="1"/>
          <w:numId w:val="13"/>
        </w:numPr>
        <w:tabs>
          <w:tab w:val="left" w:pos="2201"/>
        </w:tabs>
        <w:kinsoku w:val="0"/>
        <w:overflowPunct w:val="0"/>
        <w:spacing w:before="159" w:line="276" w:lineRule="auto"/>
        <w:ind w:right="2110"/>
      </w:pPr>
      <w:r w:rsidRPr="00B97536">
        <w:t xml:space="preserve">rochtain mic léinn ar aon chúrsa, saoráid nó sochar a sholáthraíonn an </w:t>
      </w:r>
      <w:proofErr w:type="spellStart"/>
      <w:r w:rsidRPr="00B97536">
        <w:t>bunachas</w:t>
      </w:r>
      <w:proofErr w:type="spellEnd"/>
      <w:r w:rsidRPr="00B97536">
        <w:t>,</w:t>
      </w:r>
    </w:p>
    <w:p w14:paraId="0E8E045B" w14:textId="77777777" w:rsidR="00B34483" w:rsidRPr="00B97536" w:rsidRDefault="0013587E">
      <w:pPr>
        <w:pStyle w:val="ListParagraph"/>
        <w:numPr>
          <w:ilvl w:val="1"/>
          <w:numId w:val="13"/>
        </w:numPr>
        <w:tabs>
          <w:tab w:val="left" w:pos="2201"/>
        </w:tabs>
        <w:kinsoku w:val="0"/>
        <w:overflowPunct w:val="0"/>
        <w:spacing w:before="159"/>
        <w:ind w:hanging="361"/>
      </w:pPr>
      <w:r w:rsidRPr="00B97536">
        <w:t xml:space="preserve">aon téarma nó coinníoll eile a bhaineann le páirteachas ag mac léinn sa </w:t>
      </w:r>
      <w:proofErr w:type="spellStart"/>
      <w:r w:rsidRPr="00B97536">
        <w:t>bhunachas</w:t>
      </w:r>
      <w:proofErr w:type="spellEnd"/>
      <w:r w:rsidRPr="00B97536">
        <w:t>, nó</w:t>
      </w:r>
    </w:p>
    <w:p w14:paraId="7949E31C" w14:textId="77777777" w:rsidR="00B34483" w:rsidRPr="00B97536" w:rsidRDefault="0013587E">
      <w:pPr>
        <w:pStyle w:val="ListParagraph"/>
        <w:numPr>
          <w:ilvl w:val="1"/>
          <w:numId w:val="13"/>
        </w:numPr>
        <w:tabs>
          <w:tab w:val="left" w:pos="2201"/>
        </w:tabs>
        <w:kinsoku w:val="0"/>
        <w:overflowPunct w:val="0"/>
        <w:spacing w:before="206" w:line="276" w:lineRule="auto"/>
        <w:ind w:right="1310"/>
      </w:pPr>
      <w:r w:rsidRPr="00B97536">
        <w:t xml:space="preserve">díbirt mic léinn as an </w:t>
      </w:r>
      <w:proofErr w:type="spellStart"/>
      <w:r w:rsidRPr="00B97536">
        <w:t>mbunachas</w:t>
      </w:r>
      <w:proofErr w:type="spellEnd"/>
      <w:r w:rsidRPr="00B97536">
        <w:t xml:space="preserve"> nó aon smachtbhanna eile i gcoinne an mhic léinn.</w:t>
      </w:r>
    </w:p>
    <w:p w14:paraId="229A9106" w14:textId="77777777" w:rsidR="00B34483" w:rsidRPr="00B97536" w:rsidRDefault="00B34483">
      <w:pPr>
        <w:pStyle w:val="BodyText"/>
        <w:kinsoku w:val="0"/>
        <w:overflowPunct w:val="0"/>
      </w:pPr>
    </w:p>
    <w:p w14:paraId="1EBA63BB" w14:textId="77777777" w:rsidR="00B34483" w:rsidRPr="00B97536" w:rsidRDefault="00B34483">
      <w:pPr>
        <w:pStyle w:val="BodyText"/>
        <w:kinsoku w:val="0"/>
        <w:overflowPunct w:val="0"/>
        <w:spacing w:before="1"/>
        <w:rPr>
          <w:sz w:val="33"/>
          <w:szCs w:val="33"/>
        </w:rPr>
      </w:pPr>
    </w:p>
    <w:p w14:paraId="6F90BA86" w14:textId="77777777" w:rsidR="00B34483" w:rsidRPr="00B97536" w:rsidRDefault="0013587E">
      <w:pPr>
        <w:pStyle w:val="BodyText"/>
        <w:kinsoku w:val="0"/>
        <w:overflowPunct w:val="0"/>
        <w:spacing w:line="276" w:lineRule="auto"/>
        <w:ind w:left="1120" w:right="1288"/>
      </w:pPr>
      <w:r w:rsidRPr="00B97536">
        <w:t xml:space="preserve">Faoi Alt 3(1)(a), folaíonn míchumas </w:t>
      </w:r>
      <w:proofErr w:type="spellStart"/>
      <w:r w:rsidRPr="00B97536">
        <w:t>míchumas</w:t>
      </w:r>
      <w:proofErr w:type="spellEnd"/>
      <w:r w:rsidRPr="00B97536">
        <w:t xml:space="preserve"> ‘atá ann faoi láthair nó a bhí ann cheana ach nach bhfuil ann a thuilleadh, nó a fhéadfaidh a bheith ann amach anseo, nó a chuirtear i leith an duine lena mbaineann, …’.</w:t>
      </w:r>
    </w:p>
    <w:p w14:paraId="1E508C5C" w14:textId="77777777" w:rsidR="00B34483" w:rsidRPr="00B97536" w:rsidRDefault="00B34483">
      <w:pPr>
        <w:pStyle w:val="BodyText"/>
        <w:kinsoku w:val="0"/>
        <w:overflowPunct w:val="0"/>
      </w:pPr>
    </w:p>
    <w:p w14:paraId="13256BA2" w14:textId="77777777" w:rsidR="00B34483" w:rsidRPr="00B97536" w:rsidRDefault="00B34483">
      <w:pPr>
        <w:pStyle w:val="BodyText"/>
        <w:kinsoku w:val="0"/>
        <w:overflowPunct w:val="0"/>
      </w:pPr>
    </w:p>
    <w:p w14:paraId="1D9EE0E6" w14:textId="77777777" w:rsidR="00B34483" w:rsidRPr="00B97536" w:rsidRDefault="0013587E">
      <w:pPr>
        <w:pStyle w:val="BodyText"/>
        <w:kinsoku w:val="0"/>
        <w:overflowPunct w:val="0"/>
        <w:spacing w:before="151"/>
        <w:ind w:left="1120"/>
      </w:pPr>
      <w:r w:rsidRPr="00B97536">
        <w:t>Faoi Alt 2(1), ciallaíonn ‘míchumas’:</w:t>
      </w:r>
    </w:p>
    <w:p w14:paraId="7326901F" w14:textId="77777777" w:rsidR="00B34483" w:rsidRPr="00B97536" w:rsidRDefault="00B34483">
      <w:pPr>
        <w:pStyle w:val="BodyText"/>
        <w:kinsoku w:val="0"/>
        <w:overflowPunct w:val="0"/>
        <w:spacing w:before="1"/>
        <w:rPr>
          <w:sz w:val="20"/>
          <w:szCs w:val="20"/>
        </w:rPr>
      </w:pPr>
    </w:p>
    <w:p w14:paraId="2973FAC9" w14:textId="77777777" w:rsidR="00B34483" w:rsidRPr="00B97536" w:rsidRDefault="0013587E">
      <w:pPr>
        <w:pStyle w:val="ListParagraph"/>
        <w:numPr>
          <w:ilvl w:val="0"/>
          <w:numId w:val="11"/>
        </w:numPr>
        <w:tabs>
          <w:tab w:val="left" w:pos="1435"/>
        </w:tabs>
        <w:kinsoku w:val="0"/>
        <w:overflowPunct w:val="0"/>
        <w:spacing w:line="276" w:lineRule="auto"/>
        <w:ind w:right="1905" w:firstLine="0"/>
      </w:pPr>
      <w:r w:rsidRPr="00B97536">
        <w:t>feidhmeanna coirp nó meabhrach duine a bheith in easnamh go hiomlán nó go páirteach, lena n-áirítear cuid de chorp duine a bheith in easnamh,</w:t>
      </w:r>
    </w:p>
    <w:p w14:paraId="6168BEDE" w14:textId="77777777" w:rsidR="00B34483" w:rsidRPr="00B97536" w:rsidRDefault="0013587E">
      <w:pPr>
        <w:pStyle w:val="ListParagraph"/>
        <w:numPr>
          <w:ilvl w:val="0"/>
          <w:numId w:val="11"/>
        </w:numPr>
        <w:tabs>
          <w:tab w:val="left" w:pos="1447"/>
        </w:tabs>
        <w:kinsoku w:val="0"/>
        <w:overflowPunct w:val="0"/>
        <w:spacing w:before="200" w:line="276" w:lineRule="auto"/>
        <w:ind w:right="1693" w:firstLine="0"/>
      </w:pPr>
      <w:r w:rsidRPr="00B97536">
        <w:t>orgánaigh atá nó is dóigh a bheidh ina dtrúig ghalair nó thinnis ainsealaigh a bheith sa chorp,</w:t>
      </w:r>
    </w:p>
    <w:p w14:paraId="0A6F404A" w14:textId="77777777" w:rsidR="00B34483" w:rsidRPr="00B97536" w:rsidRDefault="0013587E">
      <w:pPr>
        <w:pStyle w:val="ListParagraph"/>
        <w:numPr>
          <w:ilvl w:val="0"/>
          <w:numId w:val="11"/>
        </w:numPr>
        <w:tabs>
          <w:tab w:val="left" w:pos="1421"/>
        </w:tabs>
        <w:kinsoku w:val="0"/>
        <w:overflowPunct w:val="0"/>
        <w:spacing w:before="199"/>
        <w:ind w:left="1420" w:hanging="301"/>
      </w:pPr>
      <w:r w:rsidRPr="00B97536">
        <w:t>mífheidhmiú, anchuma nó máchailiú cuid de chorp duine,</w:t>
      </w:r>
    </w:p>
    <w:p w14:paraId="6902111A" w14:textId="77777777" w:rsidR="00B34483" w:rsidRPr="00B97536" w:rsidRDefault="00B34483">
      <w:pPr>
        <w:pStyle w:val="BodyText"/>
        <w:kinsoku w:val="0"/>
        <w:overflowPunct w:val="0"/>
        <w:spacing w:before="10"/>
        <w:rPr>
          <w:sz w:val="19"/>
          <w:szCs w:val="19"/>
        </w:rPr>
      </w:pPr>
    </w:p>
    <w:p w14:paraId="0F56F175" w14:textId="77777777" w:rsidR="00B34483" w:rsidRPr="00B97536" w:rsidRDefault="0013587E">
      <w:pPr>
        <w:pStyle w:val="ListParagraph"/>
        <w:numPr>
          <w:ilvl w:val="0"/>
          <w:numId w:val="11"/>
        </w:numPr>
        <w:tabs>
          <w:tab w:val="left" w:pos="1447"/>
        </w:tabs>
        <w:kinsoku w:val="0"/>
        <w:overflowPunct w:val="0"/>
        <w:spacing w:before="1" w:line="278" w:lineRule="auto"/>
        <w:ind w:right="1426" w:firstLine="0"/>
      </w:pPr>
      <w:r w:rsidRPr="00B97536">
        <w:lastRenderedPageBreak/>
        <w:t>riocht nó mífheidhmiú ar a bhfuil de thoradh go bhfoghlaimíonn duine ar shlí éagsúil le duine nach bhfuil an riocht nó an mífheidhmiú air nó uirthi, nó</w:t>
      </w:r>
    </w:p>
    <w:p w14:paraId="7DF781A4" w14:textId="77777777" w:rsidR="00B34483" w:rsidRPr="00B97536" w:rsidRDefault="0013587E">
      <w:pPr>
        <w:pStyle w:val="ListParagraph"/>
        <w:numPr>
          <w:ilvl w:val="0"/>
          <w:numId w:val="11"/>
        </w:numPr>
        <w:tabs>
          <w:tab w:val="left" w:pos="1440"/>
        </w:tabs>
        <w:kinsoku w:val="0"/>
        <w:overflowPunct w:val="0"/>
        <w:spacing w:before="90" w:line="276" w:lineRule="auto"/>
        <w:ind w:right="1321" w:firstLine="0"/>
      </w:pPr>
      <w:r w:rsidRPr="00B97536">
        <w:t>riocht, galar nó tinneas a fhearann ar phróisis smaointe duine, ar aireachtáil na réaltachta ag duine, ar mhothúcháin nó ar bhreithiúnas duine, nó a bhfuil iompar suaite de thoradh air.</w:t>
      </w:r>
    </w:p>
    <w:p w14:paraId="1B357F05" w14:textId="77777777" w:rsidR="00B34483" w:rsidRPr="00B97536" w:rsidRDefault="00B34483">
      <w:pPr>
        <w:pStyle w:val="BodyText"/>
        <w:kinsoku w:val="0"/>
        <w:overflowPunct w:val="0"/>
      </w:pPr>
    </w:p>
    <w:p w14:paraId="6E56A1D4" w14:textId="77777777" w:rsidR="00B34483" w:rsidRPr="00B97536" w:rsidRDefault="00B34483">
      <w:pPr>
        <w:pStyle w:val="BodyText"/>
        <w:kinsoku w:val="0"/>
        <w:overflowPunct w:val="0"/>
      </w:pPr>
    </w:p>
    <w:p w14:paraId="0C8B3901" w14:textId="7E7633A1" w:rsidR="00B34483" w:rsidRPr="00B97536" w:rsidRDefault="0013587E">
      <w:pPr>
        <w:pStyle w:val="BodyText"/>
        <w:kinsoku w:val="0"/>
        <w:overflowPunct w:val="0"/>
        <w:spacing w:before="151" w:line="276" w:lineRule="auto"/>
        <w:ind w:left="1120" w:right="1317"/>
      </w:pPr>
      <w:r w:rsidRPr="00B97536">
        <w:t xml:space="preserve">Ní gá go mbeadh míchumas fisiciúil. Tá sé </w:t>
      </w:r>
      <w:r w:rsidR="00A97288" w:rsidRPr="00B97536">
        <w:t xml:space="preserve">dearbhaithe </w:t>
      </w:r>
      <w:r w:rsidRPr="00B97536">
        <w:t>ag rialuithe dlíthiúla go n-áirí</w:t>
      </w:r>
      <w:r w:rsidR="00A97288" w:rsidRPr="00B97536">
        <w:t>tear le</w:t>
      </w:r>
      <w:r w:rsidRPr="00B97536">
        <w:t xml:space="preserve"> míchumas neamhord </w:t>
      </w:r>
      <w:proofErr w:type="spellStart"/>
      <w:r w:rsidRPr="00B97536">
        <w:t>hipirghníomhaíochta</w:t>
      </w:r>
      <w:proofErr w:type="spellEnd"/>
      <w:r w:rsidRPr="00B97536">
        <w:t xml:space="preserve"> an easnaimh airde (</w:t>
      </w:r>
      <w:proofErr w:type="spellStart"/>
      <w:r w:rsidRPr="00B97536">
        <w:t>ADHD</w:t>
      </w:r>
      <w:proofErr w:type="spellEnd"/>
      <w:r w:rsidRPr="00B97536">
        <w:t>), disléicse, neamhord de chuid speictream an uathachais, neamhord easnamh airde (</w:t>
      </w:r>
      <w:proofErr w:type="spellStart"/>
      <w:r w:rsidRPr="00B97536">
        <w:t>ADD</w:t>
      </w:r>
      <w:proofErr w:type="spellEnd"/>
      <w:r w:rsidRPr="00B97536">
        <w:t xml:space="preserve">), pairilis cheirbreach, siondróm </w:t>
      </w:r>
      <w:proofErr w:type="spellStart"/>
      <w:r w:rsidRPr="00B97536">
        <w:t>Asperger</w:t>
      </w:r>
      <w:proofErr w:type="spellEnd"/>
      <w:r w:rsidRPr="00B97536">
        <w:t xml:space="preserve">, míchumais foghlama agus Siondróm </w:t>
      </w:r>
      <w:proofErr w:type="spellStart"/>
      <w:r w:rsidRPr="00B97536">
        <w:t>Down</w:t>
      </w:r>
      <w:proofErr w:type="spellEnd"/>
      <w:r w:rsidRPr="00B97536">
        <w:t>. Áirí</w:t>
      </w:r>
      <w:r w:rsidR="000507F2" w:rsidRPr="00B97536">
        <w:t xml:space="preserve">tear leis </w:t>
      </w:r>
      <w:r w:rsidRPr="00B97536">
        <w:t>freisin riochtaí meabhairshláinte amhail dúlagar cliniciúil agus riochtaí síceasóisialta amhail scitsifréine.</w:t>
      </w:r>
    </w:p>
    <w:p w14:paraId="54169FEC" w14:textId="77777777" w:rsidR="00B34483" w:rsidRPr="00B97536" w:rsidRDefault="00B34483">
      <w:pPr>
        <w:pStyle w:val="BodyText"/>
        <w:kinsoku w:val="0"/>
        <w:overflowPunct w:val="0"/>
      </w:pPr>
    </w:p>
    <w:p w14:paraId="0302024C" w14:textId="77777777" w:rsidR="00B34483" w:rsidRPr="00B97536" w:rsidRDefault="00B34483">
      <w:pPr>
        <w:pStyle w:val="BodyText"/>
        <w:kinsoku w:val="0"/>
        <w:overflowPunct w:val="0"/>
      </w:pPr>
    </w:p>
    <w:p w14:paraId="7F1EBDC0" w14:textId="77777777" w:rsidR="00B34483" w:rsidRPr="00B97536" w:rsidRDefault="0013587E">
      <w:pPr>
        <w:pStyle w:val="BodyText"/>
        <w:kinsoku w:val="0"/>
        <w:overflowPunct w:val="0"/>
        <w:spacing w:before="152"/>
        <w:ind w:left="1120"/>
      </w:pPr>
      <w:r w:rsidRPr="00B97536">
        <w:t>Sainmhínítear socrú réasúnta in alt 4(1):</w:t>
      </w:r>
    </w:p>
    <w:p w14:paraId="59626C08" w14:textId="77777777" w:rsidR="00B34483" w:rsidRPr="00B97536" w:rsidRDefault="00B34483">
      <w:pPr>
        <w:pStyle w:val="BodyText"/>
        <w:kinsoku w:val="0"/>
        <w:overflowPunct w:val="0"/>
        <w:spacing w:before="10"/>
        <w:rPr>
          <w:sz w:val="19"/>
          <w:szCs w:val="19"/>
        </w:rPr>
      </w:pPr>
    </w:p>
    <w:p w14:paraId="2FD7546F" w14:textId="77777777" w:rsidR="00B34483" w:rsidRPr="00B97536" w:rsidRDefault="0013587E">
      <w:pPr>
        <w:pStyle w:val="BodyText"/>
        <w:kinsoku w:val="0"/>
        <w:overflowPunct w:val="0"/>
        <w:spacing w:line="276" w:lineRule="auto"/>
        <w:ind w:left="1120" w:right="1270"/>
      </w:pPr>
      <w:r w:rsidRPr="00B97536">
        <w:t xml:space="preserve">Chun críocha an Achta seo, folaíonn idirdhealú diúltú nó mainneachtain ag soláthraí seirbhíse gach ní réasúnach a dhéanamh chun freastal ar riachtanais duine atá faoi mhíchumas trí chóir speisialta nó trí shaoráidí speisialta a sholáthar, más rud é, d'uireasa na córa nó na saoráidí speisialta sin, nárbh fhéidir leis an duine féin nó gur </w:t>
      </w:r>
      <w:proofErr w:type="spellStart"/>
      <w:r w:rsidRPr="00B97536">
        <w:t>rídheacair</w:t>
      </w:r>
      <w:proofErr w:type="spellEnd"/>
      <w:r w:rsidRPr="00B97536">
        <w:t xml:space="preserve"> don duine féin leas a bhaint as an tseirbhís.</w:t>
      </w:r>
    </w:p>
    <w:p w14:paraId="72CF04E2" w14:textId="77777777" w:rsidR="00B34483" w:rsidRPr="00B97536" w:rsidRDefault="00B34483">
      <w:pPr>
        <w:pStyle w:val="BodyText"/>
        <w:kinsoku w:val="0"/>
        <w:overflowPunct w:val="0"/>
      </w:pPr>
    </w:p>
    <w:p w14:paraId="0AFB34C9" w14:textId="77777777" w:rsidR="00B34483" w:rsidRPr="00B97536" w:rsidRDefault="00B34483">
      <w:pPr>
        <w:pStyle w:val="BodyText"/>
        <w:kinsoku w:val="0"/>
        <w:overflowPunct w:val="0"/>
      </w:pPr>
    </w:p>
    <w:p w14:paraId="6224BF09" w14:textId="77777777" w:rsidR="00B34483" w:rsidRPr="00B97536" w:rsidRDefault="0013587E">
      <w:pPr>
        <w:pStyle w:val="BodyText"/>
        <w:kinsoku w:val="0"/>
        <w:overflowPunct w:val="0"/>
        <w:spacing w:before="152"/>
        <w:ind w:left="1120"/>
      </w:pPr>
      <w:r w:rsidRPr="00B97536">
        <w:t>Luaitear in Alt 4(2):</w:t>
      </w:r>
    </w:p>
    <w:p w14:paraId="36C1A911" w14:textId="77777777" w:rsidR="00B34483" w:rsidRPr="00B97536" w:rsidRDefault="00B34483">
      <w:pPr>
        <w:pStyle w:val="BodyText"/>
        <w:kinsoku w:val="0"/>
        <w:overflowPunct w:val="0"/>
        <w:rPr>
          <w:sz w:val="20"/>
          <w:szCs w:val="20"/>
        </w:rPr>
      </w:pPr>
    </w:p>
    <w:p w14:paraId="3E7FC120" w14:textId="77777777" w:rsidR="00B34483" w:rsidRPr="00B97536" w:rsidRDefault="0013587E">
      <w:pPr>
        <w:pStyle w:val="BodyText"/>
        <w:kinsoku w:val="0"/>
        <w:overflowPunct w:val="0"/>
        <w:spacing w:line="276" w:lineRule="auto"/>
        <w:ind w:left="1120" w:right="1220"/>
      </w:pPr>
      <w:r w:rsidRPr="00B97536">
        <w:t xml:space="preserve">Ní mheasfar diúltú nó mainneachtain an chóir speisialta nó na saoráidí speisialta dá dtagraíonn </w:t>
      </w:r>
      <w:r w:rsidRPr="00B97536">
        <w:rPr>
          <w:i/>
          <w:iCs/>
        </w:rPr>
        <w:t>fo-alt (1)</w:t>
      </w:r>
      <w:r w:rsidRPr="00B97536">
        <w:t xml:space="preserve"> a sholáthar a bheith réasúnach mura dtitfeadh costas, seachas costas ainmniúil, ar sholáthraí na seirbhíse atá i gceist mar gheall ar an soláthar sin.</w:t>
      </w:r>
    </w:p>
    <w:p w14:paraId="4620BB32" w14:textId="77777777" w:rsidR="00B34483" w:rsidRPr="00B97536" w:rsidRDefault="00B34483">
      <w:pPr>
        <w:pStyle w:val="BodyText"/>
        <w:kinsoku w:val="0"/>
        <w:overflowPunct w:val="0"/>
        <w:spacing w:line="276" w:lineRule="auto"/>
        <w:ind w:left="1120" w:right="1220"/>
        <w:sectPr w:rsidR="00B34483" w:rsidRPr="00B97536">
          <w:pgSz w:w="11910" w:h="16840"/>
          <w:pgMar w:top="1440" w:right="300" w:bottom="1200" w:left="320" w:header="773" w:footer="1000" w:gutter="0"/>
          <w:cols w:space="708"/>
          <w:noEndnote/>
        </w:sectPr>
      </w:pPr>
    </w:p>
    <w:p w14:paraId="70BA4D72" w14:textId="77777777" w:rsidR="00B34483" w:rsidRPr="00B97536" w:rsidRDefault="0013587E">
      <w:pPr>
        <w:pStyle w:val="Heading1"/>
        <w:kinsoku w:val="0"/>
        <w:overflowPunct w:val="0"/>
        <w:rPr>
          <w:color w:val="365F91"/>
        </w:rPr>
      </w:pPr>
      <w:r w:rsidRPr="00B97536">
        <w:rPr>
          <w:color w:val="365F91"/>
        </w:rPr>
        <w:lastRenderedPageBreak/>
        <w:t>Aguisín 2: Socruithe réasúnta caighdeánacha scrúduithe</w:t>
      </w:r>
    </w:p>
    <w:p w14:paraId="3639F7EA" w14:textId="77777777" w:rsidR="00B34483" w:rsidRPr="00B97536" w:rsidRDefault="00B34483">
      <w:pPr>
        <w:pStyle w:val="BodyText"/>
        <w:kinsoku w:val="0"/>
        <w:overflowPunct w:val="0"/>
        <w:rPr>
          <w:b/>
          <w:bCs/>
          <w:sz w:val="28"/>
          <w:szCs w:val="28"/>
        </w:rPr>
      </w:pPr>
    </w:p>
    <w:p w14:paraId="68E89C41" w14:textId="77777777" w:rsidR="00B34483" w:rsidRPr="00B97536" w:rsidRDefault="0013587E">
      <w:pPr>
        <w:pStyle w:val="BodyText"/>
        <w:kinsoku w:val="0"/>
        <w:overflowPunct w:val="0"/>
        <w:spacing w:before="245" w:line="276" w:lineRule="auto"/>
        <w:ind w:left="1120" w:right="1173"/>
      </w:pPr>
      <w:r w:rsidRPr="00B97536">
        <w:t xml:space="preserve">Seo a leanas na </w:t>
      </w:r>
      <w:r w:rsidRPr="00B97536">
        <w:rPr>
          <w:b/>
        </w:rPr>
        <w:t>socruithe réasúnta caighdeánacha scrúdaithe</w:t>
      </w:r>
      <w:r w:rsidRPr="00B97536">
        <w:t xml:space="preserve"> is coitianta a mholtar. Tá na moltaí seo san áireamh i dtuairisc Achoimre ar Riachtanais Foghlama agus Oideachais (</w:t>
      </w:r>
      <w:proofErr w:type="spellStart"/>
      <w:r w:rsidRPr="00B97536">
        <w:t>LENS</w:t>
      </w:r>
      <w:proofErr w:type="spellEnd"/>
      <w:r w:rsidRPr="00B97536">
        <w:t>) an mhic léinn agus cuireann Oifig na Scrúduithe i bhfeidhm iad le linn scrúduithe oifigiúla ag deireadh an tseimeastair. Tá mic léinn i dteideal socruithe réasúnta caighdeánacha scrúdaithe a iarraidh le haghaidh measúnuithe tí nó measúnuithe uainithe ar líne. Sa chás deiridh sin, is ar an aonad acadúil ábhartha atá an fhreagracht na socruithe molta a iarrtar a chur i bhfeidhm.</w:t>
      </w:r>
    </w:p>
    <w:p w14:paraId="3EBF580F" w14:textId="77777777" w:rsidR="00B34483" w:rsidRPr="00B97536" w:rsidRDefault="0013587E">
      <w:pPr>
        <w:pStyle w:val="BodyText"/>
        <w:kinsoku w:val="0"/>
        <w:overflowPunct w:val="0"/>
        <w:spacing w:before="200"/>
        <w:ind w:left="1120"/>
      </w:pPr>
      <w:r w:rsidRPr="00B97536">
        <w:rPr>
          <w:b/>
        </w:rPr>
        <w:t xml:space="preserve">Am breise sna scrúduithe: </w:t>
      </w:r>
      <w:r w:rsidRPr="00B97536">
        <w:t>de ghnáth, 10 nóiméad breise in aghaidh na huaire.</w:t>
      </w:r>
    </w:p>
    <w:p w14:paraId="4DA2073F" w14:textId="77777777" w:rsidR="00B34483" w:rsidRPr="00B97536" w:rsidRDefault="00B34483">
      <w:pPr>
        <w:pStyle w:val="BodyText"/>
        <w:kinsoku w:val="0"/>
        <w:overflowPunct w:val="0"/>
        <w:spacing w:before="1"/>
        <w:rPr>
          <w:sz w:val="20"/>
          <w:szCs w:val="20"/>
        </w:rPr>
      </w:pPr>
    </w:p>
    <w:p w14:paraId="5BFCE6E2" w14:textId="77777777" w:rsidR="00B34483" w:rsidRPr="00B97536" w:rsidRDefault="0013587E">
      <w:pPr>
        <w:pStyle w:val="BodyText"/>
        <w:kinsoku w:val="0"/>
        <w:overflowPunct w:val="0"/>
        <w:spacing w:line="276" w:lineRule="auto"/>
        <w:ind w:left="1120" w:right="1173"/>
      </w:pPr>
      <w:r w:rsidRPr="00B97536">
        <w:rPr>
          <w:b/>
        </w:rPr>
        <w:t xml:space="preserve">Ionad malartach scrúdaithe: </w:t>
      </w:r>
      <w:r w:rsidRPr="00B97536">
        <w:t>féadfar ionad speisialta a chur ar fáil do mhic léinn inar féidir a gcuid tacaíochtaí agus socruithe a chur i bhfeidhm. Ag brath ar riachtanas, féadfar halla scrúdaithe níos lú, ríomhlann, ionad nach gcuirfear isteach mórán ar an mac léinn, both Leabharlainne, nó seomra ina n-aonar chun a gcuid scrúduithe a chríochnú a chur ar fáil do mhic léinn.</w:t>
      </w:r>
    </w:p>
    <w:p w14:paraId="103254A1" w14:textId="02805BAC" w:rsidR="00B34483" w:rsidRPr="00B97536" w:rsidRDefault="0013587E">
      <w:pPr>
        <w:pStyle w:val="BodyText"/>
        <w:kinsoku w:val="0"/>
        <w:overflowPunct w:val="0"/>
        <w:spacing w:before="200" w:line="276" w:lineRule="auto"/>
        <w:ind w:left="1120" w:right="1247"/>
      </w:pPr>
      <w:r w:rsidRPr="00B97536">
        <w:rPr>
          <w:b/>
        </w:rPr>
        <w:t xml:space="preserve">Teicneolaíocht chúnta: </w:t>
      </w:r>
      <w:r w:rsidR="00413516" w:rsidRPr="00B97536">
        <w:t xml:space="preserve">d’fhéadfaí </w:t>
      </w:r>
      <w:r w:rsidRPr="00B97536">
        <w:t xml:space="preserve">cead </w:t>
      </w:r>
      <w:r w:rsidR="00413516" w:rsidRPr="00B97536">
        <w:t xml:space="preserve">a thabhairt do </w:t>
      </w:r>
      <w:r w:rsidRPr="00B97536">
        <w:t>m</w:t>
      </w:r>
      <w:r w:rsidR="00413516" w:rsidRPr="00B97536">
        <w:t>h</w:t>
      </w:r>
      <w:r w:rsidRPr="00B97536">
        <w:t>ic léinn úsáid a bhaint as léitheoir leictreonach, ríomhaire chun a bhfreagraí scrúdaithe a chlóscríobh, nó bogearraí teanga go téacs, mar shampla.</w:t>
      </w:r>
    </w:p>
    <w:p w14:paraId="75E566DF" w14:textId="4A78FC33" w:rsidR="00B34483" w:rsidRPr="00B97536" w:rsidRDefault="0013587E">
      <w:pPr>
        <w:pStyle w:val="BodyText"/>
        <w:kinsoku w:val="0"/>
        <w:overflowPunct w:val="0"/>
        <w:spacing w:before="200" w:line="276" w:lineRule="auto"/>
        <w:ind w:left="1120" w:right="1631"/>
      </w:pPr>
      <w:r w:rsidRPr="00B97536">
        <w:rPr>
          <w:b/>
        </w:rPr>
        <w:t xml:space="preserve">Scríobhaí: </w:t>
      </w:r>
      <w:r w:rsidRPr="00B97536">
        <w:t xml:space="preserve">Is féidir scríobhaí a bheith ar fáil do mhic léinn </w:t>
      </w:r>
      <w:r w:rsidR="006F6F9F" w:rsidRPr="00B97536">
        <w:t>do chuid de na scrúduithe nó do na scrúduithe ar fad. S</w:t>
      </w:r>
      <w:r w:rsidRPr="00B97536">
        <w:t xml:space="preserve">críobhann </w:t>
      </w:r>
      <w:r w:rsidR="006F6F9F" w:rsidRPr="00B97536">
        <w:t xml:space="preserve">scríobhaí </w:t>
      </w:r>
      <w:r w:rsidRPr="00B97536">
        <w:t>freagraí scrúdaithe fad a bhíonn an mac léinn ag deachtú. Uaireanta is féidir le scríobhaí gníomhú mar léitheoir freisin.</w:t>
      </w:r>
    </w:p>
    <w:p w14:paraId="7CA876AA" w14:textId="77777777" w:rsidR="00B34483" w:rsidRPr="00B97536" w:rsidRDefault="0013587E">
      <w:pPr>
        <w:pStyle w:val="BodyText"/>
        <w:kinsoku w:val="0"/>
        <w:overflowPunct w:val="0"/>
        <w:spacing w:before="200"/>
        <w:ind w:left="1120"/>
      </w:pPr>
      <w:r w:rsidRPr="00B97536">
        <w:rPr>
          <w:b/>
          <w:bCs/>
        </w:rPr>
        <w:t>C</w:t>
      </w:r>
      <w:r w:rsidRPr="00B97536">
        <w:rPr>
          <w:b/>
        </w:rPr>
        <w:t xml:space="preserve">ló nó méid páipéir méadaithe: </w:t>
      </w:r>
      <w:r w:rsidRPr="00B97536">
        <w:t>do mhic léinn a bhfuil lagú radhairc orthu.</w:t>
      </w:r>
    </w:p>
    <w:p w14:paraId="65DD491F" w14:textId="77777777" w:rsidR="00B34483" w:rsidRPr="00B97536" w:rsidRDefault="00B34483">
      <w:pPr>
        <w:pStyle w:val="BodyText"/>
        <w:kinsoku w:val="0"/>
        <w:overflowPunct w:val="0"/>
        <w:rPr>
          <w:sz w:val="20"/>
          <w:szCs w:val="20"/>
        </w:rPr>
      </w:pPr>
    </w:p>
    <w:p w14:paraId="754B23B8" w14:textId="77777777" w:rsidR="00B34483" w:rsidRPr="00B97536" w:rsidRDefault="0013587E">
      <w:pPr>
        <w:pStyle w:val="BodyText"/>
        <w:kinsoku w:val="0"/>
        <w:overflowPunct w:val="0"/>
        <w:spacing w:before="1" w:line="276" w:lineRule="auto"/>
        <w:ind w:left="1120" w:right="1280"/>
      </w:pPr>
      <w:r w:rsidRPr="00B97536">
        <w:rPr>
          <w:b/>
        </w:rPr>
        <w:t xml:space="preserve">Treoirlínte marcála: </w:t>
      </w:r>
      <w:r w:rsidRPr="00B97536">
        <w:t xml:space="preserve">ba chóir scripteanna scrúdaithe na mac léinn a bhfuil deacracht foghlama ar leith acu (disléicse nó </w:t>
      </w:r>
      <w:proofErr w:type="spellStart"/>
      <w:r w:rsidRPr="00B97536">
        <w:t>dioscalcúile</w:t>
      </w:r>
      <w:proofErr w:type="spellEnd"/>
      <w:r w:rsidRPr="00B97536">
        <w:t>) nó lagú éisteachta a chur in iúl trí ghreamán a chur orthu, agus iad a mharcáil de réir na dtreoirlínte atá iniata leis na scripteanna.</w:t>
      </w:r>
    </w:p>
    <w:p w14:paraId="5EA6348A" w14:textId="56B6FDA4" w:rsidR="00B34483" w:rsidRPr="00B97536" w:rsidRDefault="0013587E">
      <w:pPr>
        <w:pStyle w:val="BodyText"/>
        <w:kinsoku w:val="0"/>
        <w:overflowPunct w:val="0"/>
        <w:spacing w:before="199" w:line="276" w:lineRule="auto"/>
        <w:ind w:left="1120" w:right="1416"/>
      </w:pPr>
      <w:r w:rsidRPr="00B97536">
        <w:t xml:space="preserve">Tugann an tábla thíos liosta níos cuimsithí de na </w:t>
      </w:r>
      <w:r w:rsidRPr="00B97536">
        <w:rPr>
          <w:b/>
        </w:rPr>
        <w:t xml:space="preserve">socruithe réasúnta caighdeánacha scrúdaithe </w:t>
      </w:r>
      <w:r w:rsidRPr="00B97536">
        <w:t>ar fad. Tabhair faoi deara go bhfuil an liosta seo faoi réir athrú rialta</w:t>
      </w:r>
      <w:r w:rsidR="006F6F9F" w:rsidRPr="00B97536">
        <w:t xml:space="preserve"> sa mhéid is go mbainfear as</w:t>
      </w:r>
      <w:r w:rsidRPr="00B97536">
        <w:t xml:space="preserve"> socruithe scrúduithe</w:t>
      </w:r>
      <w:r w:rsidR="006F6F9F" w:rsidRPr="00B97536">
        <w:t xml:space="preserve"> nó go gcuirtear cinn nua leis an liosta</w:t>
      </w:r>
      <w:r w:rsidRPr="00B97536">
        <w:t xml:space="preserve"> de réir mar a chomhaontaítear </w:t>
      </w:r>
      <w:r w:rsidR="006F6F9F" w:rsidRPr="00B97536">
        <w:t xml:space="preserve">iad </w:t>
      </w:r>
      <w:r w:rsidRPr="00B97536">
        <w:t>idir an tSeirbhís Tacaíochta Míchumais agus Oifig na Scrúduithe.</w:t>
      </w:r>
    </w:p>
    <w:p w14:paraId="293A8526" w14:textId="77777777" w:rsidR="00B34483" w:rsidRPr="00B97536" w:rsidRDefault="00B34483">
      <w:pPr>
        <w:pStyle w:val="BodyText"/>
        <w:kinsoku w:val="0"/>
        <w:overflowPunct w:val="0"/>
        <w:spacing w:before="5" w:after="1"/>
        <w:rPr>
          <w:sz w:val="16"/>
          <w:szCs w:val="16"/>
        </w:rPr>
      </w:pPr>
    </w:p>
    <w:tbl>
      <w:tblPr>
        <w:tblW w:w="0" w:type="auto"/>
        <w:tblInd w:w="1238" w:type="dxa"/>
        <w:tblLayout w:type="fixed"/>
        <w:tblCellMar>
          <w:left w:w="0" w:type="dxa"/>
          <w:right w:w="0" w:type="dxa"/>
        </w:tblCellMar>
        <w:tblLook w:val="04A0" w:firstRow="1" w:lastRow="0" w:firstColumn="1" w:lastColumn="0" w:noHBand="0" w:noVBand="1"/>
      </w:tblPr>
      <w:tblGrid>
        <w:gridCol w:w="2410"/>
        <w:gridCol w:w="7090"/>
      </w:tblGrid>
      <w:tr w:rsidR="00B34483" w:rsidRPr="00B97536" w14:paraId="47102398" w14:textId="77777777">
        <w:trPr>
          <w:trHeight w:val="299"/>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12D5AD" w14:textId="77777777" w:rsidR="00B34483" w:rsidRPr="00B97536" w:rsidRDefault="0013587E">
            <w:pPr>
              <w:pStyle w:val="TableParagraph"/>
              <w:kinsoku w:val="0"/>
              <w:overflowPunct w:val="0"/>
            </w:pPr>
            <w:r w:rsidRPr="00B97536">
              <w:t>Cathaoir inchoigeartaithe</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9C23A3" w14:textId="1A97207E" w:rsidR="00B34483" w:rsidRPr="00B97536" w:rsidRDefault="0013587E" w:rsidP="002559A6">
            <w:pPr>
              <w:pStyle w:val="TableParagraph"/>
              <w:kinsoku w:val="0"/>
              <w:overflowPunct w:val="0"/>
            </w:pPr>
            <w:r w:rsidRPr="00B97536">
              <w:t xml:space="preserve">Cathaoir </w:t>
            </w:r>
            <w:r w:rsidR="002559A6" w:rsidRPr="00B97536">
              <w:t>ar</w:t>
            </w:r>
            <w:r w:rsidRPr="00B97536">
              <w:t xml:space="preserve"> féidir an airde/an cúl a athrú</w:t>
            </w:r>
          </w:p>
        </w:tc>
      </w:tr>
      <w:tr w:rsidR="00B34483" w:rsidRPr="00B97536" w14:paraId="39DB1776" w14:textId="77777777">
        <w:trPr>
          <w:trHeight w:val="587"/>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324FF7" w14:textId="77777777" w:rsidR="00B34483" w:rsidRPr="00B97536" w:rsidRDefault="0013587E">
            <w:pPr>
              <w:pStyle w:val="TableParagraph"/>
              <w:kinsoku w:val="0"/>
              <w:overflowPunct w:val="0"/>
              <w:spacing w:before="1" w:line="290" w:lineRule="atLeast"/>
              <w:ind w:right="489"/>
            </w:pPr>
            <w:r w:rsidRPr="00B97536">
              <w:t xml:space="preserve">An áit thart ar an deasc le bheith glanta </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29717" w14:textId="77777777" w:rsidR="00B34483" w:rsidRPr="00B97536" w:rsidRDefault="0013587E">
            <w:pPr>
              <w:pStyle w:val="TableParagraph"/>
              <w:kinsoku w:val="0"/>
              <w:overflowPunct w:val="0"/>
              <w:spacing w:before="1" w:line="240" w:lineRule="auto"/>
            </w:pPr>
            <w:r w:rsidRPr="00B97536">
              <w:t>Teastaíonn ón mac léinn go mbeadh an áit thart ar an deasc glanta</w:t>
            </w:r>
          </w:p>
        </w:tc>
      </w:tr>
      <w:tr w:rsidR="00B34483" w:rsidRPr="00B97536" w14:paraId="1FB04500" w14:textId="77777777">
        <w:trPr>
          <w:trHeight w:val="299"/>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1FD5FF" w14:textId="77777777" w:rsidR="00B34483" w:rsidRPr="00B97536" w:rsidRDefault="0013587E">
            <w:pPr>
              <w:pStyle w:val="TableParagraph"/>
              <w:kinsoku w:val="0"/>
              <w:overflowPunct w:val="0"/>
            </w:pPr>
            <w:r w:rsidRPr="00B97536">
              <w:t>Gar don seomra folctha</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616017" w14:textId="77777777" w:rsidR="00B34483" w:rsidRPr="00B97536" w:rsidRDefault="0013587E">
            <w:pPr>
              <w:pStyle w:val="TableParagraph"/>
              <w:kinsoku w:val="0"/>
              <w:overflowPunct w:val="0"/>
            </w:pPr>
            <w:r w:rsidRPr="00B97536">
              <w:t>Ionad scrúdaithe ina bhfuil rochtain éasca ar an seomra folctha</w:t>
            </w:r>
          </w:p>
        </w:tc>
      </w:tr>
      <w:tr w:rsidR="00B34483" w:rsidRPr="00B97536" w14:paraId="2006DBB2" w14:textId="77777777">
        <w:trPr>
          <w:trHeight w:val="299"/>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53C107" w14:textId="77777777" w:rsidR="00B34483" w:rsidRPr="00B97536" w:rsidRDefault="0013587E">
            <w:pPr>
              <w:pStyle w:val="TableParagraph"/>
              <w:kinsoku w:val="0"/>
              <w:overflowPunct w:val="0"/>
            </w:pPr>
            <w:r w:rsidRPr="00B97536">
              <w:lastRenderedPageBreak/>
              <w:t xml:space="preserve">Bogearraí </w:t>
            </w:r>
            <w:proofErr w:type="spellStart"/>
            <w:r w:rsidRPr="00B97536">
              <w:t>Dragon</w:t>
            </w:r>
            <w:proofErr w:type="spellEnd"/>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2113F1" w14:textId="7C26A140" w:rsidR="00B34483" w:rsidRPr="00B97536" w:rsidRDefault="0013587E" w:rsidP="002559A6">
            <w:pPr>
              <w:pStyle w:val="TableParagraph"/>
              <w:kinsoku w:val="0"/>
              <w:overflowPunct w:val="0"/>
            </w:pPr>
            <w:r w:rsidRPr="00B97536">
              <w:t xml:space="preserve">Sain-bhogearraí aitheanta cainte a </w:t>
            </w:r>
            <w:r w:rsidR="002559A6" w:rsidRPr="00B97536">
              <w:t xml:space="preserve">thiontaíonn </w:t>
            </w:r>
            <w:r w:rsidRPr="00B97536">
              <w:t>teanga go téacs</w:t>
            </w:r>
          </w:p>
        </w:tc>
      </w:tr>
      <w:tr w:rsidR="00B34483" w:rsidRPr="00B97536" w14:paraId="59BE6C41" w14:textId="77777777">
        <w:trPr>
          <w:trHeight w:val="299"/>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26F8A8" w14:textId="77777777" w:rsidR="00B34483" w:rsidRPr="00B97536" w:rsidRDefault="0013587E">
            <w:pPr>
              <w:pStyle w:val="TableParagraph"/>
              <w:kinsoku w:val="0"/>
              <w:overflowPunct w:val="0"/>
            </w:pPr>
            <w:r w:rsidRPr="00B97536">
              <w:t>Páipéar Méadaithe A3</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1E1953" w14:textId="7D283D4B" w:rsidR="00B34483" w:rsidRPr="00B97536" w:rsidRDefault="0013587E" w:rsidP="002559A6">
            <w:pPr>
              <w:pStyle w:val="TableParagraph"/>
              <w:kinsoku w:val="0"/>
              <w:overflowPunct w:val="0"/>
            </w:pPr>
            <w:r w:rsidRPr="00B97536">
              <w:t xml:space="preserve">An páipéar scrúdaithe a bheith </w:t>
            </w:r>
            <w:r w:rsidR="002559A6" w:rsidRPr="00B97536">
              <w:t xml:space="preserve">curtha ar fáil </w:t>
            </w:r>
            <w:r w:rsidRPr="00B97536">
              <w:t>ar pháipéar A3</w:t>
            </w:r>
          </w:p>
        </w:tc>
      </w:tr>
      <w:tr w:rsidR="00B34483" w:rsidRPr="00B97536" w14:paraId="4C38FA9A" w14:textId="77777777">
        <w:trPr>
          <w:trHeight w:val="299"/>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4BD10D" w14:textId="77777777" w:rsidR="00B34483" w:rsidRPr="00B97536" w:rsidRDefault="0013587E">
            <w:pPr>
              <w:pStyle w:val="TableParagraph"/>
              <w:kinsoku w:val="0"/>
              <w:overflowPunct w:val="0"/>
            </w:pPr>
            <w:r w:rsidRPr="00B97536">
              <w:t>Am breise – 10 nóiméad in aghaidh na huaire</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9FDEF3" w14:textId="77777777" w:rsidR="00B34483" w:rsidRPr="00B97536" w:rsidRDefault="0013587E">
            <w:pPr>
              <w:pStyle w:val="TableParagraph"/>
              <w:kinsoku w:val="0"/>
              <w:overflowPunct w:val="0"/>
            </w:pPr>
            <w:r w:rsidRPr="00B97536">
              <w:t>Ceadaítear 10 nóiméad breise in aghaidh na huaire don mhac léinn</w:t>
            </w:r>
          </w:p>
        </w:tc>
      </w:tr>
      <w:tr w:rsidR="00B34483" w:rsidRPr="00B97536" w14:paraId="6CC694AF" w14:textId="77777777">
        <w:trPr>
          <w:trHeight w:val="302"/>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F2B632" w14:textId="77777777" w:rsidR="00B34483" w:rsidRPr="00B97536" w:rsidRDefault="0013587E">
            <w:pPr>
              <w:pStyle w:val="TableParagraph"/>
              <w:kinsoku w:val="0"/>
              <w:overflowPunct w:val="0"/>
              <w:spacing w:before="1" w:line="281" w:lineRule="exact"/>
            </w:pPr>
            <w:r w:rsidRPr="00B97536">
              <w:t>Am breise – 15 nóiméad in aghaidh na huaire</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44643F" w14:textId="77777777" w:rsidR="00B34483" w:rsidRPr="00B97536" w:rsidRDefault="0013587E">
            <w:pPr>
              <w:pStyle w:val="TableParagraph"/>
              <w:kinsoku w:val="0"/>
              <w:overflowPunct w:val="0"/>
              <w:spacing w:before="1" w:line="281" w:lineRule="exact"/>
            </w:pPr>
            <w:r w:rsidRPr="00B97536">
              <w:t>Ceadaítear 15 nóiméad breise in aghaidh na huaire don mhac léinn</w:t>
            </w:r>
          </w:p>
        </w:tc>
      </w:tr>
      <w:tr w:rsidR="00B34483" w:rsidRPr="00B97536" w14:paraId="736BAA0F" w14:textId="77777777">
        <w:trPr>
          <w:trHeight w:val="299"/>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42E893" w14:textId="77777777" w:rsidR="00B34483" w:rsidRPr="00B97536" w:rsidRDefault="0013587E">
            <w:pPr>
              <w:pStyle w:val="TableParagraph"/>
              <w:kinsoku w:val="0"/>
              <w:overflowPunct w:val="0"/>
            </w:pPr>
            <w:r w:rsidRPr="00B97536">
              <w:t>Bia &amp; Deoch</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E11191" w14:textId="77777777" w:rsidR="00B34483" w:rsidRPr="00B97536" w:rsidRDefault="0013587E">
            <w:pPr>
              <w:pStyle w:val="TableParagraph"/>
              <w:kinsoku w:val="0"/>
              <w:overflowPunct w:val="0"/>
            </w:pPr>
            <w:r w:rsidRPr="00B97536">
              <w:t>Tá cead ag an mac léinn bia agus deoch a thabhairt isteach sa scrúdú</w:t>
            </w:r>
          </w:p>
        </w:tc>
      </w:tr>
    </w:tbl>
    <w:p w14:paraId="24B279D0" w14:textId="77777777" w:rsidR="00B34483" w:rsidRPr="00B97536" w:rsidRDefault="00B34483">
      <w:pPr>
        <w:pStyle w:val="BodyText"/>
        <w:kinsoku w:val="0"/>
        <w:overflowPunct w:val="0"/>
        <w:spacing w:before="4"/>
        <w:rPr>
          <w:sz w:val="7"/>
          <w:szCs w:val="7"/>
        </w:rPr>
      </w:pPr>
    </w:p>
    <w:tbl>
      <w:tblPr>
        <w:tblW w:w="0" w:type="auto"/>
        <w:tblInd w:w="1238" w:type="dxa"/>
        <w:tblLayout w:type="fixed"/>
        <w:tblCellMar>
          <w:left w:w="0" w:type="dxa"/>
          <w:right w:w="0" w:type="dxa"/>
        </w:tblCellMar>
        <w:tblLook w:val="04A0" w:firstRow="1" w:lastRow="0" w:firstColumn="1" w:lastColumn="0" w:noHBand="0" w:noVBand="1"/>
      </w:tblPr>
      <w:tblGrid>
        <w:gridCol w:w="2410"/>
        <w:gridCol w:w="7090"/>
      </w:tblGrid>
      <w:tr w:rsidR="00B34483" w:rsidRPr="00B97536" w14:paraId="426CF508" w14:textId="77777777">
        <w:trPr>
          <w:trHeight w:val="585"/>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F7F395" w14:textId="77777777" w:rsidR="00B34483" w:rsidRPr="00B97536" w:rsidRDefault="0013587E">
            <w:pPr>
              <w:pStyle w:val="TableParagraph"/>
              <w:kinsoku w:val="0"/>
              <w:overflowPunct w:val="0"/>
              <w:spacing w:line="292" w:lineRule="exact"/>
            </w:pPr>
            <w:r w:rsidRPr="00B97536">
              <w:t>Deasc ar féidir a ardú</w:t>
            </w:r>
          </w:p>
          <w:p w14:paraId="5C487EDB" w14:textId="77777777" w:rsidR="00B34483" w:rsidRPr="00B97536" w:rsidRDefault="0013587E">
            <w:pPr>
              <w:pStyle w:val="TableParagraph"/>
              <w:kinsoku w:val="0"/>
              <w:overflowPunct w:val="0"/>
              <w:spacing w:line="273" w:lineRule="exact"/>
            </w:pPr>
            <w:r w:rsidRPr="00B97536">
              <w:t>agus a ísliú</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378EC5" w14:textId="21BB6B79" w:rsidR="00B34483" w:rsidRPr="00B97536" w:rsidRDefault="0013587E" w:rsidP="00AA3D86">
            <w:pPr>
              <w:pStyle w:val="TableParagraph"/>
              <w:kinsoku w:val="0"/>
              <w:overflowPunct w:val="0"/>
              <w:spacing w:line="292" w:lineRule="exact"/>
            </w:pPr>
            <w:r w:rsidRPr="00B97536">
              <w:t xml:space="preserve">Teastaíonn deasc ar féidir </w:t>
            </w:r>
            <w:r w:rsidR="00AA3D86" w:rsidRPr="00B97536">
              <w:t xml:space="preserve">í </w:t>
            </w:r>
            <w:r w:rsidRPr="00B97536">
              <w:t>a ardú agus a ísliú ón mac léinn</w:t>
            </w:r>
          </w:p>
        </w:tc>
      </w:tr>
      <w:tr w:rsidR="00B34483" w:rsidRPr="00B97536" w14:paraId="5641B59E" w14:textId="77777777">
        <w:trPr>
          <w:trHeight w:val="880"/>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010919" w14:textId="77777777" w:rsidR="00B34483" w:rsidRPr="00B97536" w:rsidRDefault="0013587E">
            <w:pPr>
              <w:pStyle w:val="TableParagraph"/>
              <w:kinsoku w:val="0"/>
              <w:overflowPunct w:val="0"/>
              <w:spacing w:line="292" w:lineRule="exact"/>
            </w:pPr>
            <w:r w:rsidRPr="00B97536">
              <w:t xml:space="preserve">Greamán </w:t>
            </w:r>
            <w:proofErr w:type="spellStart"/>
            <w:r w:rsidRPr="00B97536">
              <w:t>HI</w:t>
            </w:r>
            <w:proofErr w:type="spellEnd"/>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C6F213" w14:textId="0F602D9A" w:rsidR="00B34483" w:rsidRPr="00B97536" w:rsidRDefault="0013587E" w:rsidP="00AA3D86">
            <w:pPr>
              <w:pStyle w:val="TableParagraph"/>
              <w:kinsoku w:val="0"/>
              <w:overflowPunct w:val="0"/>
              <w:spacing w:line="240" w:lineRule="auto"/>
              <w:ind w:right="133"/>
            </w:pPr>
            <w:r w:rsidRPr="00B97536">
              <w:t>Teastaíonn ón mac léinn go gcuirfí an greamán Lagaithe Éisteachta (</w:t>
            </w:r>
            <w:proofErr w:type="spellStart"/>
            <w:r w:rsidRPr="00B97536">
              <w:t>HI</w:t>
            </w:r>
            <w:proofErr w:type="spellEnd"/>
            <w:r w:rsidRPr="00B97536">
              <w:t>) agus na treoirlínte marcála leis an script. Cinntigh go bhfuil rochtain ag an mac léinn ar na treoracha.</w:t>
            </w:r>
          </w:p>
        </w:tc>
      </w:tr>
      <w:tr w:rsidR="00B34483" w:rsidRPr="00B97536" w14:paraId="277BBEA2" w14:textId="77777777">
        <w:trPr>
          <w:trHeight w:val="585"/>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E14BC3" w14:textId="77777777" w:rsidR="00B34483" w:rsidRPr="00B97536" w:rsidRDefault="0013587E">
            <w:pPr>
              <w:pStyle w:val="TableParagraph"/>
              <w:kinsoku w:val="0"/>
              <w:overflowPunct w:val="0"/>
              <w:spacing w:line="292" w:lineRule="exact"/>
            </w:pPr>
            <w:r w:rsidRPr="00B97536">
              <w:t xml:space="preserve">Bogearraí </w:t>
            </w:r>
            <w:proofErr w:type="spellStart"/>
            <w:r w:rsidRPr="00B97536">
              <w:t>JAWS</w:t>
            </w:r>
            <w:proofErr w:type="spellEnd"/>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2437C1" w14:textId="6D7027D3" w:rsidR="00B34483" w:rsidRPr="00B97536" w:rsidRDefault="0013587E" w:rsidP="00AA3D86">
            <w:pPr>
              <w:pStyle w:val="TableParagraph"/>
              <w:kinsoku w:val="0"/>
              <w:overflowPunct w:val="0"/>
              <w:spacing w:line="292" w:lineRule="exact"/>
            </w:pPr>
            <w:r w:rsidRPr="00B97536">
              <w:t xml:space="preserve">Beidh </w:t>
            </w:r>
            <w:r w:rsidR="00AA3D86" w:rsidRPr="00B97536">
              <w:t xml:space="preserve">úsáid á baint ag </w:t>
            </w:r>
            <w:r w:rsidRPr="00B97536">
              <w:t xml:space="preserve">an mac léinn </w:t>
            </w:r>
            <w:r w:rsidR="00AA3D86" w:rsidRPr="00B97536">
              <w:t xml:space="preserve">as </w:t>
            </w:r>
            <w:proofErr w:type="spellStart"/>
            <w:r w:rsidRPr="00B97536">
              <w:t>JAWS</w:t>
            </w:r>
            <w:proofErr w:type="spellEnd"/>
            <w:r w:rsidRPr="00B97536">
              <w:t xml:space="preserve"> – bogearraí léitheoireachta scáileáin – chun an páipéar scrúdaithe a léamh agus a script a chlóscríobh. Beidh cóip dhigiteach den pháipéar scrúdaithe ag teastáil</w:t>
            </w:r>
          </w:p>
        </w:tc>
      </w:tr>
      <w:tr w:rsidR="00B34483" w:rsidRPr="00B97536" w14:paraId="5D34EA14" w14:textId="77777777">
        <w:trPr>
          <w:trHeight w:val="299"/>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4D0652" w14:textId="77777777" w:rsidR="00B34483" w:rsidRPr="00B97536" w:rsidRDefault="0013587E">
            <w:pPr>
              <w:pStyle w:val="TableParagraph"/>
              <w:kinsoku w:val="0"/>
              <w:overflowPunct w:val="0"/>
            </w:pPr>
            <w:r w:rsidRPr="00B97536">
              <w:t>Deasc níos mó</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F85DD8" w14:textId="77777777" w:rsidR="00B34483" w:rsidRPr="00B97536" w:rsidRDefault="0013587E">
            <w:pPr>
              <w:pStyle w:val="TableParagraph"/>
              <w:kinsoku w:val="0"/>
              <w:overflowPunct w:val="0"/>
            </w:pPr>
            <w:r w:rsidRPr="00B97536">
              <w:t>Teastaíonn deasc níos mó ón mac léinn</w:t>
            </w:r>
          </w:p>
        </w:tc>
      </w:tr>
      <w:tr w:rsidR="00B34483" w:rsidRPr="00B97536" w14:paraId="5AEFDB49" w14:textId="77777777">
        <w:trPr>
          <w:trHeight w:val="299"/>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04ED76" w14:textId="77777777" w:rsidR="00B34483" w:rsidRPr="00B97536" w:rsidRDefault="0013587E">
            <w:pPr>
              <w:pStyle w:val="TableParagraph"/>
              <w:kinsoku w:val="0"/>
              <w:overflowPunct w:val="0"/>
            </w:pPr>
            <w:r w:rsidRPr="00B97536">
              <w:t>Léachtán</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16ACCC" w14:textId="056FB992" w:rsidR="00B34483" w:rsidRPr="00B97536" w:rsidRDefault="0013587E" w:rsidP="00AA3D86">
            <w:pPr>
              <w:pStyle w:val="TableParagraph"/>
              <w:kinsoku w:val="0"/>
              <w:overflowPunct w:val="0"/>
            </w:pPr>
            <w:r w:rsidRPr="00B97536">
              <w:t xml:space="preserve">Teastóidh léachtán </w:t>
            </w:r>
            <w:r w:rsidR="00AA3D86" w:rsidRPr="00B97536">
              <w:t xml:space="preserve">chun ligean don </w:t>
            </w:r>
            <w:r w:rsidRPr="00B97536">
              <w:t>m</w:t>
            </w:r>
            <w:r w:rsidR="00AA3D86" w:rsidRPr="00B97536">
              <w:t>h</w:t>
            </w:r>
            <w:r w:rsidRPr="00B97536">
              <w:t>ac léinn seasamh don scrúdú</w:t>
            </w:r>
          </w:p>
        </w:tc>
      </w:tr>
      <w:tr w:rsidR="00B34483" w:rsidRPr="00B97536" w14:paraId="443543B9" w14:textId="77777777">
        <w:trPr>
          <w:trHeight w:val="588"/>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BC5CCE" w14:textId="77777777" w:rsidR="00B34483" w:rsidRPr="00B97536" w:rsidRDefault="0013587E">
            <w:pPr>
              <w:pStyle w:val="TableParagraph"/>
              <w:kinsoku w:val="0"/>
              <w:overflowPunct w:val="0"/>
              <w:spacing w:line="292" w:lineRule="exact"/>
            </w:pPr>
            <w:r w:rsidRPr="00B97536">
              <w:t xml:space="preserve">Bogearraí </w:t>
            </w:r>
          </w:p>
          <w:p w14:paraId="5B412A25" w14:textId="77777777" w:rsidR="00B34483" w:rsidRPr="00B97536" w:rsidRDefault="0013587E">
            <w:pPr>
              <w:pStyle w:val="TableParagraph"/>
              <w:kinsoku w:val="0"/>
              <w:overflowPunct w:val="0"/>
              <w:spacing w:line="276" w:lineRule="exact"/>
            </w:pPr>
            <w:r w:rsidRPr="00B97536">
              <w:t>formhéadaithe</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FAA914" w14:textId="77777777" w:rsidR="00B34483" w:rsidRPr="00B97536" w:rsidRDefault="0013587E">
            <w:pPr>
              <w:pStyle w:val="TableParagraph"/>
              <w:kinsoku w:val="0"/>
              <w:overflowPunct w:val="0"/>
              <w:spacing w:line="292" w:lineRule="exact"/>
            </w:pPr>
            <w:r w:rsidRPr="00B97536">
              <w:t>Gaireas speisialta a úsáideann an mac léinn chun an páipéar scrúdaithe agus an script a léamh</w:t>
            </w:r>
          </w:p>
        </w:tc>
      </w:tr>
      <w:tr w:rsidR="00B34483" w:rsidRPr="00B97536" w14:paraId="0BE5DD1F" w14:textId="77777777">
        <w:trPr>
          <w:trHeight w:val="299"/>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73F9EE" w14:textId="77777777" w:rsidR="00B34483" w:rsidRPr="00B97536" w:rsidRDefault="0013587E">
            <w:pPr>
              <w:pStyle w:val="TableParagraph"/>
              <w:kinsoku w:val="0"/>
              <w:overflowPunct w:val="0"/>
            </w:pPr>
            <w:r w:rsidRPr="00B97536">
              <w:t>Foláireamh Leighis</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48049D" w14:textId="276F3FC3" w:rsidR="00B34483" w:rsidRPr="00B97536" w:rsidRDefault="0013587E">
            <w:pPr>
              <w:pStyle w:val="TableParagraph"/>
              <w:kinsoku w:val="0"/>
              <w:overflowPunct w:val="0"/>
            </w:pPr>
            <w:r w:rsidRPr="00B97536">
              <w:t xml:space="preserve">Déan teagmháil leis an aonad sláinte má éiríonn </w:t>
            </w:r>
            <w:r w:rsidR="00AA3D86" w:rsidRPr="00B97536">
              <w:t xml:space="preserve">an </w:t>
            </w:r>
            <w:r w:rsidRPr="00B97536">
              <w:t>mac léinn tinn nó trína chéile</w:t>
            </w:r>
          </w:p>
        </w:tc>
      </w:tr>
      <w:tr w:rsidR="00B34483" w:rsidRPr="00B97536" w14:paraId="34B9C450" w14:textId="77777777">
        <w:trPr>
          <w:trHeight w:val="585"/>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6098D3" w14:textId="77777777" w:rsidR="00B34483" w:rsidRPr="00B97536" w:rsidRDefault="0013587E">
            <w:pPr>
              <w:pStyle w:val="TableParagraph"/>
              <w:kinsoku w:val="0"/>
              <w:overflowPunct w:val="0"/>
              <w:spacing w:line="292" w:lineRule="exact"/>
            </w:pPr>
            <w:r w:rsidRPr="00B97536">
              <w:t>Gaireas Leighis –</w:t>
            </w:r>
          </w:p>
          <w:p w14:paraId="70D390B8" w14:textId="77777777" w:rsidR="00B34483" w:rsidRPr="00B97536" w:rsidRDefault="0013587E">
            <w:pPr>
              <w:pStyle w:val="TableParagraph"/>
              <w:kinsoku w:val="0"/>
              <w:overflowPunct w:val="0"/>
              <w:spacing w:line="273" w:lineRule="exact"/>
            </w:pPr>
            <w:r w:rsidRPr="00B97536">
              <w:t xml:space="preserve">Peann </w:t>
            </w:r>
            <w:proofErr w:type="spellStart"/>
            <w:r w:rsidRPr="00B97536">
              <w:t>Eipineifrín</w:t>
            </w:r>
            <w:proofErr w:type="spellEnd"/>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63DA47" w14:textId="2F784FF7" w:rsidR="00B34483" w:rsidRPr="00B97536" w:rsidRDefault="0013587E">
            <w:pPr>
              <w:pStyle w:val="TableParagraph"/>
              <w:kinsoku w:val="0"/>
              <w:overflowPunct w:val="0"/>
              <w:spacing w:line="292" w:lineRule="exact"/>
            </w:pPr>
            <w:r w:rsidRPr="00B97536">
              <w:t xml:space="preserve">Ceadaítear don mhac léinn peann </w:t>
            </w:r>
            <w:proofErr w:type="spellStart"/>
            <w:r w:rsidRPr="00B97536">
              <w:t>eipineifrín</w:t>
            </w:r>
            <w:proofErr w:type="spellEnd"/>
            <w:r w:rsidRPr="00B97536">
              <w:t xml:space="preserve"> </w:t>
            </w:r>
            <w:r w:rsidR="00AA3D86" w:rsidRPr="00B97536">
              <w:t>(</w:t>
            </w:r>
            <w:proofErr w:type="spellStart"/>
            <w:r w:rsidR="00AA3D86" w:rsidRPr="00B97536">
              <w:t>EpiPen</w:t>
            </w:r>
            <w:proofErr w:type="spellEnd"/>
            <w:r w:rsidR="00AA3D86" w:rsidRPr="00B97536">
              <w:t xml:space="preserve">) </w:t>
            </w:r>
            <w:r w:rsidRPr="00B97536">
              <w:t>a thabhairt isteach sa seomra scrúdaithe</w:t>
            </w:r>
          </w:p>
        </w:tc>
      </w:tr>
      <w:tr w:rsidR="00B34483" w:rsidRPr="00B97536" w14:paraId="7F8B61FF" w14:textId="77777777">
        <w:trPr>
          <w:trHeight w:val="585"/>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AD07E7" w14:textId="77777777" w:rsidR="00B34483" w:rsidRPr="00B97536" w:rsidRDefault="0013587E">
            <w:pPr>
              <w:pStyle w:val="TableParagraph"/>
              <w:kinsoku w:val="0"/>
              <w:overflowPunct w:val="0"/>
              <w:spacing w:line="292" w:lineRule="exact"/>
            </w:pPr>
            <w:r w:rsidRPr="00B97536">
              <w:t>Gaireas Leighis –</w:t>
            </w:r>
          </w:p>
          <w:p w14:paraId="6A1516C3" w14:textId="77777777" w:rsidR="00B34483" w:rsidRPr="00B97536" w:rsidRDefault="0013587E">
            <w:pPr>
              <w:pStyle w:val="TableParagraph"/>
              <w:kinsoku w:val="0"/>
              <w:overflowPunct w:val="0"/>
              <w:spacing w:line="273" w:lineRule="exact"/>
            </w:pPr>
            <w:proofErr w:type="spellStart"/>
            <w:r w:rsidRPr="00B97536">
              <w:t>Glúcaiméadar</w:t>
            </w:r>
            <w:proofErr w:type="spellEnd"/>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171B9E" w14:textId="77777777" w:rsidR="00B34483" w:rsidRPr="00B97536" w:rsidRDefault="0013587E">
            <w:pPr>
              <w:pStyle w:val="TableParagraph"/>
              <w:kinsoku w:val="0"/>
              <w:overflowPunct w:val="0"/>
              <w:spacing w:line="292" w:lineRule="exact"/>
            </w:pPr>
            <w:r w:rsidRPr="00B97536">
              <w:t xml:space="preserve">Ceadaítear don mhac léinn gaireas </w:t>
            </w:r>
            <w:proofErr w:type="spellStart"/>
            <w:r w:rsidRPr="00B97536">
              <w:t>glúcaiméadair</w:t>
            </w:r>
            <w:proofErr w:type="spellEnd"/>
            <w:r w:rsidRPr="00B97536">
              <w:t xml:space="preserve"> a thabhairt isteach sa seomra scrúdaithe</w:t>
            </w:r>
          </w:p>
        </w:tc>
      </w:tr>
      <w:tr w:rsidR="00B34483" w:rsidRPr="00B97536" w14:paraId="255CA280" w14:textId="77777777">
        <w:trPr>
          <w:trHeight w:val="302"/>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3B7F88" w14:textId="77777777" w:rsidR="00B34483" w:rsidRPr="00B97536" w:rsidRDefault="0013587E">
            <w:pPr>
              <w:pStyle w:val="TableParagraph"/>
              <w:kinsoku w:val="0"/>
              <w:overflowPunct w:val="0"/>
              <w:spacing w:before="1"/>
            </w:pPr>
            <w:r w:rsidRPr="00B97536">
              <w:t>Fuinneog riachtanach</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983CAE" w14:textId="77777777" w:rsidR="00B34483" w:rsidRPr="00B97536" w:rsidRDefault="0013587E">
            <w:pPr>
              <w:pStyle w:val="TableParagraph"/>
              <w:kinsoku w:val="0"/>
              <w:overflowPunct w:val="0"/>
              <w:spacing w:before="1"/>
            </w:pPr>
            <w:r w:rsidRPr="00B97536">
              <w:t>Teastaíonn ionad scrúdaithe le fuinneog ón mac léinn</w:t>
            </w:r>
          </w:p>
        </w:tc>
      </w:tr>
      <w:tr w:rsidR="00B34483" w:rsidRPr="00B97536" w14:paraId="45FE2C31" w14:textId="77777777">
        <w:trPr>
          <w:trHeight w:val="585"/>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D2C052" w14:textId="77777777" w:rsidR="00B34483" w:rsidRPr="00B97536" w:rsidRDefault="0013587E">
            <w:pPr>
              <w:pStyle w:val="TableParagraph"/>
              <w:kinsoku w:val="0"/>
              <w:overflowPunct w:val="0"/>
              <w:spacing w:line="292" w:lineRule="exact"/>
            </w:pPr>
            <w:r w:rsidRPr="00B97536">
              <w:t>Cúntóir Pearsanta riachtanach</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906FE" w14:textId="77777777" w:rsidR="00B34483" w:rsidRPr="00B97536" w:rsidRDefault="0013587E" w:rsidP="00E43076">
            <w:pPr>
              <w:pStyle w:val="TableParagraph"/>
              <w:kinsoku w:val="0"/>
              <w:overflowPunct w:val="0"/>
              <w:spacing w:line="292" w:lineRule="exact"/>
            </w:pPr>
            <w:r w:rsidRPr="00B97536">
              <w:t>Teastaíonn ón mac léinn go mbeadh a c(h)</w:t>
            </w:r>
            <w:proofErr w:type="spellStart"/>
            <w:r w:rsidRPr="00B97536">
              <w:t>úntóir</w:t>
            </w:r>
            <w:proofErr w:type="spellEnd"/>
            <w:r w:rsidRPr="00B97536">
              <w:t xml:space="preserve"> pearsanta i láthair le linn an scrúdaithe</w:t>
            </w:r>
          </w:p>
        </w:tc>
      </w:tr>
      <w:tr w:rsidR="00B34483" w:rsidRPr="00B97536" w14:paraId="66C55282" w14:textId="77777777">
        <w:trPr>
          <w:trHeight w:val="585"/>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F23F8C" w14:textId="77777777" w:rsidR="00B34483" w:rsidRPr="00B97536" w:rsidRDefault="0013587E">
            <w:pPr>
              <w:pStyle w:val="TableParagraph"/>
              <w:kinsoku w:val="0"/>
              <w:overflowPunct w:val="0"/>
              <w:spacing w:line="292" w:lineRule="exact"/>
            </w:pPr>
            <w:r w:rsidRPr="00B97536">
              <w:t>Níl aon socrú ag teastáil</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7CBF57" w14:textId="77777777" w:rsidR="00B34483" w:rsidRPr="00B97536" w:rsidRDefault="0013587E" w:rsidP="00E43076">
            <w:pPr>
              <w:pStyle w:val="TableParagraph"/>
              <w:kinsoku w:val="0"/>
              <w:overflowPunct w:val="0"/>
              <w:spacing w:line="292" w:lineRule="exact"/>
            </w:pPr>
            <w:r w:rsidRPr="00B97536">
              <w:t>Tá an mac léinn cláraithe leis an tSeirbhís Tacaíochta Míchumais (</w:t>
            </w:r>
            <w:proofErr w:type="spellStart"/>
            <w:r w:rsidRPr="00B97536">
              <w:t>DSS</w:t>
            </w:r>
            <w:proofErr w:type="spellEnd"/>
            <w:r w:rsidRPr="00B97536">
              <w:t>) ach níl aon socruithe scrúduithe ag teastáil</w:t>
            </w:r>
          </w:p>
        </w:tc>
      </w:tr>
      <w:tr w:rsidR="00B34483" w:rsidRPr="00B97536" w14:paraId="72051C78" w14:textId="77777777">
        <w:trPr>
          <w:trHeight w:val="585"/>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FB2044" w14:textId="77777777" w:rsidR="00B34483" w:rsidRPr="00B97536" w:rsidRDefault="0013587E">
            <w:pPr>
              <w:pStyle w:val="TableParagraph"/>
              <w:kinsoku w:val="0"/>
              <w:overflowPunct w:val="0"/>
              <w:spacing w:line="293" w:lineRule="exact"/>
            </w:pPr>
            <w:r w:rsidRPr="00B97536">
              <w:t>Ríomhaire chun clóscríobh</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119EC7" w14:textId="77777777" w:rsidR="00B34483" w:rsidRPr="00B97536" w:rsidRDefault="0013587E" w:rsidP="00E43076">
            <w:pPr>
              <w:pStyle w:val="TableParagraph"/>
              <w:kinsoku w:val="0"/>
              <w:overflowPunct w:val="0"/>
              <w:spacing w:line="293" w:lineRule="exact"/>
            </w:pPr>
            <w:r w:rsidRPr="00B97536">
              <w:t xml:space="preserve">Teastaíonn ríomhaire pearsanta ón mac léinn chun a script scrúdaithe a chlóscríobh. Ba chóir an script a shábháil ar mhéaróg </w:t>
            </w:r>
            <w:proofErr w:type="spellStart"/>
            <w:r w:rsidRPr="00B97536">
              <w:t>USB</w:t>
            </w:r>
            <w:proofErr w:type="spellEnd"/>
            <w:r w:rsidRPr="00B97536">
              <w:t xml:space="preserve"> agus a phriontáil</w:t>
            </w:r>
          </w:p>
        </w:tc>
      </w:tr>
      <w:tr w:rsidR="00B34483" w:rsidRPr="00B97536" w14:paraId="579A623F" w14:textId="77777777">
        <w:trPr>
          <w:trHeight w:val="301"/>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2222D" w14:textId="77777777" w:rsidR="00B34483" w:rsidRPr="00B97536" w:rsidRDefault="0013587E">
            <w:pPr>
              <w:pStyle w:val="TableParagraph"/>
              <w:kinsoku w:val="0"/>
              <w:overflowPunct w:val="0"/>
              <w:spacing w:before="1"/>
            </w:pPr>
            <w:r w:rsidRPr="00B97536">
              <w:t>Léitheoir</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85F87B" w14:textId="77777777" w:rsidR="00B34483" w:rsidRPr="00B97536" w:rsidRDefault="0013587E">
            <w:pPr>
              <w:pStyle w:val="TableParagraph"/>
              <w:kinsoku w:val="0"/>
              <w:overflowPunct w:val="0"/>
              <w:spacing w:before="1"/>
            </w:pPr>
            <w:r w:rsidRPr="00B97536">
              <w:t>Teastaíonn ón mac léinn go léifidh duine an páipéar scrúdaithe dó/di</w:t>
            </w:r>
          </w:p>
        </w:tc>
      </w:tr>
      <w:tr w:rsidR="00B34483" w:rsidRPr="00B97536" w14:paraId="49E702E1" w14:textId="77777777">
        <w:trPr>
          <w:trHeight w:val="299"/>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B7E360" w14:textId="77777777" w:rsidR="00B34483" w:rsidRPr="00B97536" w:rsidRDefault="0013587E">
            <w:pPr>
              <w:pStyle w:val="TableParagraph"/>
              <w:kinsoku w:val="0"/>
              <w:overflowPunct w:val="0"/>
            </w:pPr>
            <w:r w:rsidRPr="00B97536">
              <w:t>Formhéadú scáileáin</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9AC792" w14:textId="21995C31" w:rsidR="00B34483" w:rsidRPr="00B97536" w:rsidRDefault="0013587E">
            <w:pPr>
              <w:pStyle w:val="TableParagraph"/>
              <w:kinsoku w:val="0"/>
              <w:overflowPunct w:val="0"/>
            </w:pPr>
            <w:r w:rsidRPr="00B97536">
              <w:t>Bainfidh an mac léinn úsáid as sain</w:t>
            </w:r>
            <w:r w:rsidR="00FB1ADC">
              <w:rPr>
                <w:lang w:val="en-IE"/>
              </w:rPr>
              <w:t>-</w:t>
            </w:r>
            <w:r w:rsidRPr="00B97536">
              <w:t>bhogearraí méadaithe scáileáin</w:t>
            </w:r>
          </w:p>
        </w:tc>
      </w:tr>
      <w:tr w:rsidR="00B34483" w:rsidRPr="00B97536" w14:paraId="24CE98E3" w14:textId="77777777">
        <w:trPr>
          <w:trHeight w:val="299"/>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665F95" w14:textId="77777777" w:rsidR="00B34483" w:rsidRPr="00B97536" w:rsidRDefault="0013587E">
            <w:pPr>
              <w:pStyle w:val="TableParagraph"/>
              <w:kinsoku w:val="0"/>
              <w:overflowPunct w:val="0"/>
            </w:pPr>
            <w:r w:rsidRPr="00B97536">
              <w:t>Scríobhaí</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6DBBE8" w14:textId="77777777" w:rsidR="00B34483" w:rsidRPr="00B97536" w:rsidRDefault="0013587E">
            <w:pPr>
              <w:pStyle w:val="TableParagraph"/>
              <w:kinsoku w:val="0"/>
              <w:overflowPunct w:val="0"/>
            </w:pPr>
            <w:r w:rsidRPr="00B97536">
              <w:t>Teastaíonn scríobhaí ón mac léinn chun a script scrúdaithe a scríobh</w:t>
            </w:r>
          </w:p>
        </w:tc>
      </w:tr>
      <w:tr w:rsidR="00B34483" w:rsidRPr="00B97536" w14:paraId="36D0650A" w14:textId="77777777">
        <w:trPr>
          <w:trHeight w:val="585"/>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CBFBA2" w14:textId="77777777" w:rsidR="00B34483" w:rsidRPr="00B97536" w:rsidRDefault="0013587E">
            <w:pPr>
              <w:pStyle w:val="TableParagraph"/>
              <w:kinsoku w:val="0"/>
              <w:overflowPunct w:val="0"/>
              <w:spacing w:line="292" w:lineRule="exact"/>
            </w:pPr>
            <w:r w:rsidRPr="00B97536">
              <w:t>Scríobhaí/léitheoir</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812E0C" w14:textId="77777777" w:rsidR="00B34483" w:rsidRPr="00B97536" w:rsidRDefault="0013587E" w:rsidP="00E43076">
            <w:pPr>
              <w:pStyle w:val="TableParagraph"/>
              <w:kinsoku w:val="0"/>
              <w:overflowPunct w:val="0"/>
              <w:spacing w:line="292" w:lineRule="exact"/>
            </w:pPr>
            <w:r w:rsidRPr="00B97536">
              <w:t>Teastaíonn scríobhaí ón mac léinn chun a script scrúdaithe a scríobh agus an páipéar scrúdaithe a léamh</w:t>
            </w:r>
          </w:p>
        </w:tc>
      </w:tr>
      <w:tr w:rsidR="00B34483" w:rsidRPr="00B97536" w14:paraId="177CD89A" w14:textId="77777777">
        <w:trPr>
          <w:trHeight w:val="299"/>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C112F0" w14:textId="77777777" w:rsidR="00B34483" w:rsidRPr="00B97536" w:rsidRDefault="0013587E">
            <w:pPr>
              <w:pStyle w:val="TableParagraph"/>
              <w:kinsoku w:val="0"/>
              <w:overflowPunct w:val="0"/>
            </w:pPr>
            <w:r w:rsidRPr="00B97536">
              <w:t>Suíochán gar don doras</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006704" w14:textId="77777777" w:rsidR="00B34483" w:rsidRPr="00B97536" w:rsidRDefault="0013587E">
            <w:pPr>
              <w:pStyle w:val="TableParagraph"/>
              <w:kinsoku w:val="0"/>
              <w:overflowPunct w:val="0"/>
            </w:pPr>
            <w:r w:rsidRPr="00B97536">
              <w:t>Teastaíonn suíochán gar don doras ón mac léinn le go mbeidh sé/sí in ann an seomra a fhágáil níos sciobtha</w:t>
            </w:r>
          </w:p>
        </w:tc>
      </w:tr>
      <w:tr w:rsidR="00B34483" w:rsidRPr="00B97536" w14:paraId="1A715BA8" w14:textId="77777777">
        <w:trPr>
          <w:trHeight w:val="587"/>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8E3EC0" w14:textId="77777777" w:rsidR="00B34483" w:rsidRPr="00B97536" w:rsidRDefault="0013587E">
            <w:pPr>
              <w:pStyle w:val="TableParagraph"/>
              <w:kinsoku w:val="0"/>
              <w:overflowPunct w:val="0"/>
              <w:spacing w:before="1" w:line="240" w:lineRule="auto"/>
            </w:pPr>
            <w:r w:rsidRPr="00B97536">
              <w:t>Suíochán gar do bharr an tseomra</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0A0513" w14:textId="77777777" w:rsidR="00B34483" w:rsidRPr="00B97536" w:rsidRDefault="0013587E">
            <w:pPr>
              <w:pStyle w:val="TableParagraph"/>
              <w:kinsoku w:val="0"/>
              <w:overflowPunct w:val="0"/>
              <w:spacing w:before="1" w:line="290" w:lineRule="atLeast"/>
            </w:pPr>
            <w:r w:rsidRPr="00B97536">
              <w:t>Teastaíonn suíochán gar do bharr an tseomra ón mac léinn chun treoracha a chloisteáil níos fearr nó chun nach gcuirfear isteach an oiread air/uirthi</w:t>
            </w:r>
          </w:p>
        </w:tc>
      </w:tr>
      <w:tr w:rsidR="00B34483" w:rsidRPr="00B97536" w14:paraId="226FA1D5" w14:textId="77777777">
        <w:trPr>
          <w:trHeight w:val="299"/>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D606E3" w14:textId="77777777" w:rsidR="00B34483" w:rsidRPr="00B97536" w:rsidRDefault="0013587E">
            <w:pPr>
              <w:pStyle w:val="TableParagraph"/>
              <w:kinsoku w:val="0"/>
              <w:overflowPunct w:val="0"/>
            </w:pPr>
            <w:r w:rsidRPr="00B97536">
              <w:t xml:space="preserve">Suíochán ar aghaidh </w:t>
            </w:r>
            <w:r w:rsidRPr="00B97536">
              <w:lastRenderedPageBreak/>
              <w:t>balla</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D2F78C" w14:textId="69134790" w:rsidR="00B34483" w:rsidRPr="00B97536" w:rsidRDefault="0013587E" w:rsidP="00A86746">
            <w:pPr>
              <w:pStyle w:val="TableParagraph"/>
              <w:kinsoku w:val="0"/>
              <w:overflowPunct w:val="0"/>
            </w:pPr>
            <w:r w:rsidRPr="00B97536">
              <w:lastRenderedPageBreak/>
              <w:t xml:space="preserve">Teastaíonn suíochán ar aghaidh balla ón mac léinn chun nach gcuirfear </w:t>
            </w:r>
            <w:r w:rsidRPr="00B97536">
              <w:lastRenderedPageBreak/>
              <w:t>isteach air/uirthi</w:t>
            </w:r>
            <w:r w:rsidR="00A86746" w:rsidRPr="00B97536">
              <w:t xml:space="preserve"> an iomarca</w:t>
            </w:r>
          </w:p>
        </w:tc>
      </w:tr>
      <w:tr w:rsidR="00B34483" w:rsidRPr="00B97536" w14:paraId="0B921D0F" w14:textId="77777777">
        <w:trPr>
          <w:trHeight w:val="300"/>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A0387B" w14:textId="77777777" w:rsidR="00B34483" w:rsidRPr="00B97536" w:rsidRDefault="0013587E">
            <w:pPr>
              <w:pStyle w:val="TableParagraph"/>
              <w:kinsoku w:val="0"/>
              <w:overflowPunct w:val="0"/>
            </w:pPr>
            <w:r w:rsidRPr="00B97536">
              <w:t>Suíochán gar de chúl an halla</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A380D4" w14:textId="77777777" w:rsidR="00B34483" w:rsidRPr="00B97536" w:rsidRDefault="0013587E">
            <w:pPr>
              <w:pStyle w:val="TableParagraph"/>
              <w:kinsoku w:val="0"/>
              <w:overflowPunct w:val="0"/>
            </w:pPr>
            <w:r w:rsidRPr="00B97536">
              <w:t>Teastaíonn suíochán ar chúl an halla ón mac léinn</w:t>
            </w:r>
          </w:p>
        </w:tc>
      </w:tr>
      <w:tr w:rsidR="00B34483" w:rsidRPr="00B97536" w14:paraId="0ED84B82" w14:textId="77777777">
        <w:trPr>
          <w:trHeight w:val="585"/>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718C55" w14:textId="77777777" w:rsidR="00B34483" w:rsidRPr="00B97536" w:rsidRDefault="0013587E">
            <w:pPr>
              <w:pStyle w:val="TableParagraph"/>
              <w:kinsoku w:val="0"/>
              <w:overflowPunct w:val="0"/>
              <w:spacing w:line="292" w:lineRule="exact"/>
            </w:pPr>
            <w:r w:rsidRPr="00B97536">
              <w:t xml:space="preserve">Greamán </w:t>
            </w:r>
            <w:proofErr w:type="spellStart"/>
            <w:r w:rsidRPr="00B97536">
              <w:t>SLD</w:t>
            </w:r>
            <w:proofErr w:type="spellEnd"/>
            <w:r w:rsidRPr="00B97536">
              <w:t xml:space="preserve"> agus</w:t>
            </w:r>
          </w:p>
          <w:p w14:paraId="42218873" w14:textId="77777777" w:rsidR="00B34483" w:rsidRPr="00B97536" w:rsidRDefault="0013587E">
            <w:pPr>
              <w:pStyle w:val="TableParagraph"/>
              <w:kinsoku w:val="0"/>
              <w:overflowPunct w:val="0"/>
              <w:spacing w:line="273" w:lineRule="exact"/>
            </w:pPr>
            <w:r w:rsidRPr="00B97536">
              <w:t>treoirlínte marcála</w:t>
            </w:r>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7C6917" w14:textId="55B4BF5B" w:rsidR="00B34483" w:rsidRPr="00B97536" w:rsidRDefault="0013587E">
            <w:pPr>
              <w:pStyle w:val="TableParagraph"/>
              <w:kinsoku w:val="0"/>
              <w:overflowPunct w:val="0"/>
              <w:spacing w:line="292" w:lineRule="exact"/>
            </w:pPr>
            <w:r w:rsidRPr="00B97536">
              <w:t xml:space="preserve">Teastaíonn </w:t>
            </w:r>
            <w:r w:rsidR="000507F2" w:rsidRPr="00B97536">
              <w:t xml:space="preserve">ón mac léinn go gcuirfí an </w:t>
            </w:r>
            <w:r w:rsidRPr="00B97536">
              <w:t>greamán maidir le Deacrachtaí Foghlama Sonracha (</w:t>
            </w:r>
            <w:proofErr w:type="spellStart"/>
            <w:r w:rsidRPr="00B97536">
              <w:t>SLD</w:t>
            </w:r>
            <w:proofErr w:type="spellEnd"/>
            <w:r w:rsidRPr="00B97536">
              <w:t>) agus na treoirlínte marcála leis an script</w:t>
            </w:r>
          </w:p>
        </w:tc>
      </w:tr>
      <w:tr w:rsidR="00B34483" w:rsidRPr="00B97536" w14:paraId="621AEB95" w14:textId="77777777">
        <w:trPr>
          <w:trHeight w:val="301"/>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D57DE4" w14:textId="77777777" w:rsidR="00B34483" w:rsidRPr="00B97536" w:rsidRDefault="0013587E">
            <w:pPr>
              <w:pStyle w:val="TableParagraph"/>
              <w:kinsoku w:val="0"/>
              <w:overflowPunct w:val="0"/>
              <w:spacing w:before="1"/>
            </w:pPr>
            <w:proofErr w:type="spellStart"/>
            <w:r w:rsidRPr="00B97536">
              <w:t>Sainscríobhaí</w:t>
            </w:r>
            <w:proofErr w:type="spellEnd"/>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4B4822" w14:textId="77777777" w:rsidR="00B34483" w:rsidRPr="00B97536" w:rsidRDefault="0013587E">
            <w:pPr>
              <w:pStyle w:val="TableParagraph"/>
              <w:kinsoku w:val="0"/>
              <w:overflowPunct w:val="0"/>
              <w:spacing w:before="1"/>
            </w:pPr>
            <w:r w:rsidRPr="00B97536">
              <w:t>Teastaíonn scríobhaí le cáilíocht i réimse ar leith ón mac léinn</w:t>
            </w:r>
          </w:p>
        </w:tc>
      </w:tr>
      <w:tr w:rsidR="00B34483" w:rsidRPr="00B97536" w14:paraId="7BD32055" w14:textId="77777777">
        <w:trPr>
          <w:trHeight w:val="585"/>
        </w:trPr>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CCABEA" w14:textId="77777777" w:rsidR="00B34483" w:rsidRPr="00B97536" w:rsidRDefault="0013587E">
            <w:pPr>
              <w:pStyle w:val="TableParagraph"/>
              <w:kinsoku w:val="0"/>
              <w:overflowPunct w:val="0"/>
              <w:spacing w:line="292" w:lineRule="exact"/>
            </w:pPr>
            <w:proofErr w:type="spellStart"/>
            <w:r w:rsidRPr="00B97536">
              <w:t>TextHelp</w:t>
            </w:r>
            <w:proofErr w:type="spellEnd"/>
          </w:p>
        </w:tc>
        <w:tc>
          <w:tcPr>
            <w:tcW w:w="7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EC025A" w14:textId="77777777" w:rsidR="00B34483" w:rsidRPr="00B97536" w:rsidRDefault="0013587E">
            <w:pPr>
              <w:pStyle w:val="TableParagraph"/>
              <w:kinsoku w:val="0"/>
              <w:overflowPunct w:val="0"/>
              <w:spacing w:line="292" w:lineRule="exact"/>
            </w:pPr>
            <w:r w:rsidRPr="00B97536">
              <w:t xml:space="preserve">Beidh bogearraí </w:t>
            </w:r>
            <w:proofErr w:type="spellStart"/>
            <w:r w:rsidRPr="00B97536">
              <w:t>TextHelp</w:t>
            </w:r>
            <w:proofErr w:type="spellEnd"/>
            <w:r w:rsidRPr="00B97536">
              <w:t xml:space="preserve"> in úsáid ag an mac léinn chun an páipéar scrúdaithe a léamh.</w:t>
            </w:r>
          </w:p>
          <w:p w14:paraId="4C232870" w14:textId="77777777" w:rsidR="00B34483" w:rsidRPr="00B97536" w:rsidRDefault="0013587E">
            <w:pPr>
              <w:pStyle w:val="TableParagraph"/>
              <w:kinsoku w:val="0"/>
              <w:overflowPunct w:val="0"/>
              <w:spacing w:line="273" w:lineRule="exact"/>
            </w:pPr>
            <w:r w:rsidRPr="00B97536">
              <w:t>Beidh cóip dhigiteach den pháipéar scrúdaithe ag teastáil</w:t>
            </w:r>
          </w:p>
        </w:tc>
      </w:tr>
    </w:tbl>
    <w:p w14:paraId="6D8C604D" w14:textId="77777777" w:rsidR="00B34483" w:rsidRPr="00B97536" w:rsidRDefault="00B34483">
      <w:pPr>
        <w:rPr>
          <w:sz w:val="7"/>
          <w:szCs w:val="7"/>
        </w:rPr>
        <w:sectPr w:rsidR="00B34483" w:rsidRPr="00B97536">
          <w:pgSz w:w="11910" w:h="16840"/>
          <w:pgMar w:top="1440" w:right="300" w:bottom="1200" w:left="320" w:header="773" w:footer="1000" w:gutter="0"/>
          <w:cols w:space="708"/>
          <w:noEndnote/>
        </w:sectPr>
      </w:pPr>
    </w:p>
    <w:p w14:paraId="3D575AE4" w14:textId="77777777" w:rsidR="00B34483" w:rsidRPr="00B97536" w:rsidRDefault="0013587E">
      <w:pPr>
        <w:pStyle w:val="Heading1"/>
        <w:kinsoku w:val="0"/>
        <w:overflowPunct w:val="0"/>
        <w:rPr>
          <w:color w:val="365F91"/>
        </w:rPr>
      </w:pPr>
      <w:r w:rsidRPr="00B97536">
        <w:rPr>
          <w:color w:val="365F91"/>
        </w:rPr>
        <w:lastRenderedPageBreak/>
        <w:t>Aguisín 3: Roghanna féideartha do mheasúnú malartach</w:t>
      </w:r>
    </w:p>
    <w:p w14:paraId="5B46AC7A" w14:textId="77777777" w:rsidR="00B34483" w:rsidRPr="00B97536" w:rsidRDefault="00B34483">
      <w:pPr>
        <w:pStyle w:val="BodyText"/>
        <w:kinsoku w:val="0"/>
        <w:overflowPunct w:val="0"/>
        <w:spacing w:before="2"/>
        <w:rPr>
          <w:b/>
          <w:bCs/>
          <w:sz w:val="26"/>
          <w:szCs w:val="26"/>
        </w:rPr>
      </w:pPr>
    </w:p>
    <w:p w14:paraId="4153A162" w14:textId="77777777" w:rsidR="00B34483" w:rsidRPr="00B97536" w:rsidRDefault="0013587E">
      <w:pPr>
        <w:pStyle w:val="BodyText"/>
        <w:kinsoku w:val="0"/>
        <w:overflowPunct w:val="0"/>
        <w:spacing w:before="1" w:line="276" w:lineRule="auto"/>
        <w:ind w:left="1120" w:right="1493"/>
        <w:rPr>
          <w:sz w:val="22"/>
          <w:szCs w:val="22"/>
        </w:rPr>
      </w:pPr>
      <w:r w:rsidRPr="00B97536">
        <w:rPr>
          <w:sz w:val="22"/>
        </w:rPr>
        <w:t>Seo a leanas roinnt roghanna a d’fhéadfadh a bheith ann maidir le cineálacha malartacha measúnaithe nuair atá sé seo molta do mhac léinn atá cláraithe leis an tSeirbhís Tacaíochta Míchumais. Tabhair faoi deara nach liosta uileghabhálach é an liosta seo a leanas agus gur chóir gach cás a mheas ar bhonn aonair.</w:t>
      </w:r>
    </w:p>
    <w:p w14:paraId="4062F701" w14:textId="77777777" w:rsidR="00B34483" w:rsidRPr="00B97536" w:rsidRDefault="00B34483">
      <w:pPr>
        <w:pStyle w:val="BodyText"/>
        <w:kinsoku w:val="0"/>
        <w:overflowPunct w:val="0"/>
        <w:spacing w:before="3"/>
        <w:rPr>
          <w:sz w:val="16"/>
          <w:szCs w:val="16"/>
        </w:rPr>
      </w:pPr>
    </w:p>
    <w:p w14:paraId="2FAAC95D" w14:textId="77777777" w:rsidR="00B34483" w:rsidRPr="00B97536" w:rsidRDefault="0013587E">
      <w:pPr>
        <w:pStyle w:val="BodyText"/>
        <w:kinsoku w:val="0"/>
        <w:overflowPunct w:val="0"/>
        <w:spacing w:line="276" w:lineRule="auto"/>
        <w:ind w:left="1120" w:right="1389"/>
        <w:rPr>
          <w:sz w:val="22"/>
          <w:szCs w:val="22"/>
        </w:rPr>
      </w:pPr>
      <w:r w:rsidRPr="00B97536">
        <w:rPr>
          <w:sz w:val="22"/>
        </w:rPr>
        <w:t>D’fhéadfadh cásanna a bheith ann nuair nach féidir rogha eile a thairiscint. Mar shampla, d’fhéadfadh go mbeadh cineál measúnaithe ar leith ag teastáil chun a thaispeáint go bhfuil na torthaí foghlama riachtanacha bainte amach aige/aici, nó chun riachtanais ghairmiúla nó chreidiúnaithe a chomhlíonadh.</w:t>
      </w:r>
    </w:p>
    <w:p w14:paraId="45FBD31F" w14:textId="77777777" w:rsidR="00B34483" w:rsidRPr="00B97536" w:rsidRDefault="00B34483">
      <w:pPr>
        <w:pStyle w:val="BodyText"/>
        <w:kinsoku w:val="0"/>
        <w:overflowPunct w:val="0"/>
        <w:spacing w:before="4"/>
        <w:rPr>
          <w:sz w:val="16"/>
          <w:szCs w:val="16"/>
        </w:rPr>
      </w:pPr>
    </w:p>
    <w:p w14:paraId="68DF1A09" w14:textId="77777777" w:rsidR="00B34483" w:rsidRPr="00B97536" w:rsidRDefault="0013587E">
      <w:pPr>
        <w:pStyle w:val="BodyText"/>
        <w:kinsoku w:val="0"/>
        <w:overflowPunct w:val="0"/>
        <w:ind w:left="1120"/>
        <w:rPr>
          <w:b/>
          <w:bCs/>
          <w:sz w:val="22"/>
          <w:szCs w:val="22"/>
        </w:rPr>
      </w:pPr>
      <w:r w:rsidRPr="00B97536">
        <w:rPr>
          <w:b/>
          <w:sz w:val="22"/>
        </w:rPr>
        <w:t>Cineálacha malartacha féideartha d’obair chúrsa (tástálacha ranga/ar líne san áireamh)</w:t>
      </w:r>
    </w:p>
    <w:p w14:paraId="51F6B9F0" w14:textId="77777777" w:rsidR="00B34483" w:rsidRPr="00B97536" w:rsidRDefault="00B34483">
      <w:pPr>
        <w:pStyle w:val="BodyText"/>
        <w:kinsoku w:val="0"/>
        <w:overflowPunct w:val="0"/>
        <w:spacing w:before="10"/>
        <w:rPr>
          <w:b/>
          <w:bCs/>
          <w:sz w:val="19"/>
          <w:szCs w:val="19"/>
        </w:rPr>
      </w:pPr>
    </w:p>
    <w:tbl>
      <w:tblPr>
        <w:tblW w:w="0" w:type="auto"/>
        <w:tblInd w:w="1130" w:type="dxa"/>
        <w:tblLayout w:type="fixed"/>
        <w:tblCellMar>
          <w:left w:w="0" w:type="dxa"/>
          <w:right w:w="0" w:type="dxa"/>
        </w:tblCellMar>
        <w:tblLook w:val="04A0" w:firstRow="1" w:lastRow="0" w:firstColumn="1" w:lastColumn="0" w:noHBand="0" w:noVBand="1"/>
      </w:tblPr>
      <w:tblGrid>
        <w:gridCol w:w="3149"/>
        <w:gridCol w:w="5869"/>
      </w:tblGrid>
      <w:tr w:rsidR="00B34483" w:rsidRPr="00B97536" w14:paraId="1BEF6D85" w14:textId="77777777">
        <w:trPr>
          <w:trHeight w:val="268"/>
        </w:trPr>
        <w:tc>
          <w:tcPr>
            <w:tcW w:w="31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4810E5" w14:textId="77777777" w:rsidR="00B34483" w:rsidRPr="00B97536" w:rsidRDefault="0013587E">
            <w:pPr>
              <w:pStyle w:val="TableParagraph"/>
              <w:kinsoku w:val="0"/>
              <w:overflowPunct w:val="0"/>
              <w:spacing w:line="248" w:lineRule="exact"/>
              <w:rPr>
                <w:b/>
                <w:bCs/>
                <w:sz w:val="22"/>
                <w:szCs w:val="22"/>
              </w:rPr>
            </w:pPr>
            <w:r w:rsidRPr="00B97536">
              <w:rPr>
                <w:b/>
                <w:sz w:val="22"/>
              </w:rPr>
              <w:t>An cineál oibre cúrsa</w:t>
            </w:r>
          </w:p>
        </w:tc>
        <w:tc>
          <w:tcPr>
            <w:tcW w:w="58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BCD976" w14:textId="77777777" w:rsidR="00B34483" w:rsidRPr="00B97536" w:rsidRDefault="0013587E">
            <w:pPr>
              <w:pStyle w:val="TableParagraph"/>
              <w:kinsoku w:val="0"/>
              <w:overflowPunct w:val="0"/>
              <w:spacing w:line="248" w:lineRule="exact"/>
              <w:ind w:left="108"/>
              <w:rPr>
                <w:b/>
                <w:bCs/>
                <w:sz w:val="22"/>
                <w:szCs w:val="22"/>
              </w:rPr>
            </w:pPr>
            <w:r w:rsidRPr="00B97536">
              <w:rPr>
                <w:b/>
                <w:sz w:val="22"/>
              </w:rPr>
              <w:t>Roghanna malartacha féideartha/reatha</w:t>
            </w:r>
          </w:p>
        </w:tc>
      </w:tr>
      <w:tr w:rsidR="00B34483" w:rsidRPr="00B97536" w14:paraId="4B367E49" w14:textId="77777777">
        <w:trPr>
          <w:trHeight w:val="1379"/>
        </w:trPr>
        <w:tc>
          <w:tcPr>
            <w:tcW w:w="31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494A9A" w14:textId="77777777" w:rsidR="00B34483" w:rsidRPr="00B97536" w:rsidRDefault="0013587E">
            <w:pPr>
              <w:pStyle w:val="TableParagraph"/>
              <w:kinsoku w:val="0"/>
              <w:overflowPunct w:val="0"/>
              <w:spacing w:before="1" w:line="240" w:lineRule="auto"/>
              <w:rPr>
                <w:sz w:val="22"/>
                <w:szCs w:val="22"/>
              </w:rPr>
            </w:pPr>
            <w:r w:rsidRPr="00B97536">
              <w:rPr>
                <w:sz w:val="22"/>
              </w:rPr>
              <w:t>Obair allamuigh</w:t>
            </w:r>
          </w:p>
        </w:tc>
        <w:tc>
          <w:tcPr>
            <w:tcW w:w="58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BFD421" w14:textId="45D20A72" w:rsidR="00B34483" w:rsidRPr="00B97536" w:rsidRDefault="0013587E">
            <w:pPr>
              <w:pStyle w:val="TableParagraph"/>
              <w:numPr>
                <w:ilvl w:val="0"/>
                <w:numId w:val="10"/>
              </w:numPr>
              <w:tabs>
                <w:tab w:val="left" w:pos="449"/>
              </w:tabs>
              <w:kinsoku w:val="0"/>
              <w:overflowPunct w:val="0"/>
              <w:spacing w:line="240" w:lineRule="auto"/>
              <w:ind w:right="118"/>
              <w:rPr>
                <w:sz w:val="22"/>
                <w:szCs w:val="22"/>
              </w:rPr>
            </w:pPr>
            <w:r w:rsidRPr="00B97536">
              <w:rPr>
                <w:sz w:val="22"/>
              </w:rPr>
              <w:t xml:space="preserve">Ní ghearrtar pionós ar an mac léinn mar gheall ar </w:t>
            </w:r>
            <w:r w:rsidR="00856083" w:rsidRPr="00B97536">
              <w:rPr>
                <w:sz w:val="22"/>
              </w:rPr>
              <w:t>shain</w:t>
            </w:r>
            <w:r w:rsidRPr="00B97536">
              <w:rPr>
                <w:sz w:val="22"/>
              </w:rPr>
              <w:t xml:space="preserve">cheisteanna </w:t>
            </w:r>
            <w:proofErr w:type="spellStart"/>
            <w:r w:rsidRPr="00B97536">
              <w:rPr>
                <w:sz w:val="22"/>
              </w:rPr>
              <w:t>inrochtaineachta</w:t>
            </w:r>
            <w:proofErr w:type="spellEnd"/>
            <w:r w:rsidRPr="00B97536">
              <w:rPr>
                <w:sz w:val="22"/>
              </w:rPr>
              <w:t xml:space="preserve"> – d’fhéadfaí éascaíocht a dhéanamh don mhac léinn obair allamuigh a dhéanamh ar shuíomh </w:t>
            </w:r>
            <w:r w:rsidR="00856083" w:rsidRPr="00B97536">
              <w:rPr>
                <w:sz w:val="22"/>
              </w:rPr>
              <w:t xml:space="preserve">éagsúil </w:t>
            </w:r>
            <w:r w:rsidRPr="00B97536">
              <w:rPr>
                <w:sz w:val="22"/>
              </w:rPr>
              <w:t>nó ar bhealach difriúil ó dhaoine eile</w:t>
            </w:r>
          </w:p>
          <w:p w14:paraId="3B39DC31" w14:textId="77777777" w:rsidR="00B34483" w:rsidRPr="00B97536" w:rsidRDefault="0013587E">
            <w:pPr>
              <w:pStyle w:val="TableParagraph"/>
              <w:numPr>
                <w:ilvl w:val="0"/>
                <w:numId w:val="10"/>
              </w:numPr>
              <w:tabs>
                <w:tab w:val="left" w:pos="449"/>
              </w:tabs>
              <w:kinsoku w:val="0"/>
              <w:overflowPunct w:val="0"/>
              <w:spacing w:line="240" w:lineRule="auto"/>
              <w:rPr>
                <w:sz w:val="22"/>
                <w:szCs w:val="22"/>
              </w:rPr>
            </w:pPr>
            <w:r w:rsidRPr="00B97536">
              <w:rPr>
                <w:sz w:val="22"/>
              </w:rPr>
              <w:t>Turais allamuigh fíorúla</w:t>
            </w:r>
          </w:p>
          <w:p w14:paraId="35C1145A" w14:textId="77777777" w:rsidR="00B34483" w:rsidRPr="00B97536" w:rsidRDefault="0013587E">
            <w:pPr>
              <w:pStyle w:val="TableParagraph"/>
              <w:numPr>
                <w:ilvl w:val="0"/>
                <w:numId w:val="10"/>
              </w:numPr>
              <w:tabs>
                <w:tab w:val="left" w:pos="449"/>
              </w:tabs>
              <w:kinsoku w:val="0"/>
              <w:overflowPunct w:val="0"/>
              <w:spacing w:before="1" w:line="261" w:lineRule="exact"/>
              <w:rPr>
                <w:sz w:val="22"/>
                <w:szCs w:val="22"/>
              </w:rPr>
            </w:pPr>
            <w:r w:rsidRPr="00B97536">
              <w:rPr>
                <w:sz w:val="22"/>
              </w:rPr>
              <w:t>Tugtar rochtain don mhac léinn ar shonraí oibre allamuigh de réir mar is cuí</w:t>
            </w:r>
          </w:p>
        </w:tc>
      </w:tr>
      <w:tr w:rsidR="00B34483" w:rsidRPr="00B97536" w14:paraId="2AD86D70" w14:textId="77777777">
        <w:trPr>
          <w:trHeight w:val="827"/>
        </w:trPr>
        <w:tc>
          <w:tcPr>
            <w:tcW w:w="31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979C34" w14:textId="77777777" w:rsidR="00B34483" w:rsidRPr="00B97536" w:rsidRDefault="0013587E">
            <w:pPr>
              <w:pStyle w:val="TableParagraph"/>
              <w:kinsoku w:val="0"/>
              <w:overflowPunct w:val="0"/>
              <w:spacing w:line="268" w:lineRule="exact"/>
              <w:rPr>
                <w:sz w:val="22"/>
                <w:szCs w:val="22"/>
              </w:rPr>
            </w:pPr>
            <w:r w:rsidRPr="00B97536">
              <w:rPr>
                <w:sz w:val="22"/>
              </w:rPr>
              <w:t>Tionscadal grúpa</w:t>
            </w:r>
          </w:p>
        </w:tc>
        <w:tc>
          <w:tcPr>
            <w:tcW w:w="58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5016A9" w14:textId="77777777" w:rsidR="00B34483" w:rsidRPr="00B97536" w:rsidRDefault="0013587E">
            <w:pPr>
              <w:pStyle w:val="TableParagraph"/>
              <w:numPr>
                <w:ilvl w:val="0"/>
                <w:numId w:val="9"/>
              </w:numPr>
              <w:tabs>
                <w:tab w:val="left" w:pos="449"/>
              </w:tabs>
              <w:kinsoku w:val="0"/>
              <w:overflowPunct w:val="0"/>
              <w:spacing w:line="279" w:lineRule="exact"/>
              <w:rPr>
                <w:sz w:val="22"/>
                <w:szCs w:val="22"/>
              </w:rPr>
            </w:pPr>
            <w:r w:rsidRPr="00B97536">
              <w:rPr>
                <w:sz w:val="22"/>
              </w:rPr>
              <w:t>Ceadaítear don mhac léinn obair a dhéanamh leis/léi féin</w:t>
            </w:r>
          </w:p>
          <w:p w14:paraId="66822BD5" w14:textId="0F9C1755" w:rsidR="00B34483" w:rsidRPr="00B97536" w:rsidRDefault="00582167" w:rsidP="00582167">
            <w:pPr>
              <w:pStyle w:val="TableParagraph"/>
              <w:numPr>
                <w:ilvl w:val="0"/>
                <w:numId w:val="9"/>
              </w:numPr>
              <w:tabs>
                <w:tab w:val="left" w:pos="449"/>
              </w:tabs>
              <w:kinsoku w:val="0"/>
              <w:overflowPunct w:val="0"/>
              <w:spacing w:before="6" w:line="268" w:lineRule="exact"/>
              <w:ind w:right="449"/>
              <w:rPr>
                <w:sz w:val="22"/>
                <w:szCs w:val="22"/>
              </w:rPr>
            </w:pPr>
            <w:r w:rsidRPr="00B97536">
              <w:rPr>
                <w:sz w:val="22"/>
              </w:rPr>
              <w:t xml:space="preserve">Cuireann </w:t>
            </w:r>
            <w:r w:rsidR="0013587E" w:rsidRPr="00B97536">
              <w:rPr>
                <w:sz w:val="22"/>
              </w:rPr>
              <w:t>an mac léinn le</w:t>
            </w:r>
            <w:r w:rsidRPr="00B97536">
              <w:rPr>
                <w:sz w:val="22"/>
              </w:rPr>
              <w:t xml:space="preserve"> hobair</w:t>
            </w:r>
            <w:r w:rsidR="0013587E" w:rsidRPr="00B97536">
              <w:rPr>
                <w:sz w:val="22"/>
              </w:rPr>
              <w:t xml:space="preserve"> an g</w:t>
            </w:r>
            <w:r w:rsidRPr="00B97536">
              <w:rPr>
                <w:sz w:val="22"/>
              </w:rPr>
              <w:t>h</w:t>
            </w:r>
            <w:r w:rsidR="0013587E" w:rsidRPr="00B97536">
              <w:rPr>
                <w:sz w:val="22"/>
              </w:rPr>
              <w:t>rúpa ar bhealach is féidir leis/léi a láimhseáil gan pionós míchuí</w:t>
            </w:r>
          </w:p>
        </w:tc>
      </w:tr>
      <w:tr w:rsidR="00B34483" w:rsidRPr="00B97536" w14:paraId="0072A4B7" w14:textId="77777777">
        <w:trPr>
          <w:trHeight w:val="1391"/>
        </w:trPr>
        <w:tc>
          <w:tcPr>
            <w:tcW w:w="31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EB1A1C" w14:textId="382C2F7E" w:rsidR="00B34483" w:rsidRPr="00B97536" w:rsidRDefault="0013587E">
            <w:pPr>
              <w:pStyle w:val="TableParagraph"/>
              <w:kinsoku w:val="0"/>
              <w:overflowPunct w:val="0"/>
              <w:spacing w:line="240" w:lineRule="auto"/>
              <w:ind w:right="914"/>
              <w:rPr>
                <w:sz w:val="22"/>
                <w:szCs w:val="22"/>
              </w:rPr>
            </w:pPr>
            <w:r w:rsidRPr="00B97536">
              <w:rPr>
                <w:sz w:val="22"/>
              </w:rPr>
              <w:t xml:space="preserve">Cur i láthair ó bhéal </w:t>
            </w:r>
            <w:r w:rsidR="00582167" w:rsidRPr="00B97536">
              <w:rPr>
                <w:sz w:val="22"/>
              </w:rPr>
              <w:t xml:space="preserve">ar bhonn </w:t>
            </w:r>
            <w:r w:rsidRPr="00B97536">
              <w:rPr>
                <w:sz w:val="22"/>
              </w:rPr>
              <w:t xml:space="preserve">aonair nó </w:t>
            </w:r>
            <w:r w:rsidR="00582167" w:rsidRPr="00B97536">
              <w:rPr>
                <w:sz w:val="22"/>
              </w:rPr>
              <w:t xml:space="preserve">le </w:t>
            </w:r>
            <w:r w:rsidRPr="00B97536">
              <w:rPr>
                <w:sz w:val="22"/>
              </w:rPr>
              <w:t>grúpa (do ghrúpa)</w:t>
            </w:r>
          </w:p>
        </w:tc>
        <w:tc>
          <w:tcPr>
            <w:tcW w:w="58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557566" w14:textId="77777777" w:rsidR="00B34483" w:rsidRPr="00B97536" w:rsidRDefault="0013587E">
            <w:pPr>
              <w:pStyle w:val="TableParagraph"/>
              <w:numPr>
                <w:ilvl w:val="0"/>
                <w:numId w:val="8"/>
              </w:numPr>
              <w:tabs>
                <w:tab w:val="left" w:pos="449"/>
              </w:tabs>
              <w:kinsoku w:val="0"/>
              <w:overflowPunct w:val="0"/>
              <w:rPr>
                <w:sz w:val="22"/>
                <w:szCs w:val="22"/>
              </w:rPr>
            </w:pPr>
            <w:r w:rsidRPr="00B97536">
              <w:rPr>
                <w:sz w:val="22"/>
              </w:rPr>
              <w:t>Déanann an mac léinn an cur i láthair do dhuine aonair nó do ghrúpa níos lú</w:t>
            </w:r>
          </w:p>
          <w:p w14:paraId="0A8579A3" w14:textId="61498ABE" w:rsidR="00B34483" w:rsidRPr="00B97536" w:rsidRDefault="0013587E">
            <w:pPr>
              <w:pStyle w:val="TableParagraph"/>
              <w:numPr>
                <w:ilvl w:val="0"/>
                <w:numId w:val="8"/>
              </w:numPr>
              <w:tabs>
                <w:tab w:val="left" w:pos="449"/>
              </w:tabs>
              <w:kinsoku w:val="0"/>
              <w:overflowPunct w:val="0"/>
              <w:spacing w:line="240" w:lineRule="auto"/>
              <w:rPr>
                <w:sz w:val="22"/>
                <w:szCs w:val="22"/>
              </w:rPr>
            </w:pPr>
            <w:r w:rsidRPr="00B97536">
              <w:rPr>
                <w:sz w:val="22"/>
              </w:rPr>
              <w:t>Déanann an mac léinn an cur i láthair a thaifeadadh</w:t>
            </w:r>
            <w:r w:rsidR="00582167" w:rsidRPr="00B97536">
              <w:rPr>
                <w:sz w:val="22"/>
              </w:rPr>
              <w:t xml:space="preserve"> i bhfoirm físeáin</w:t>
            </w:r>
          </w:p>
          <w:p w14:paraId="3D9822CE" w14:textId="77777777" w:rsidR="00B34483" w:rsidRPr="00B97536" w:rsidRDefault="0013587E">
            <w:pPr>
              <w:pStyle w:val="TableParagraph"/>
              <w:numPr>
                <w:ilvl w:val="0"/>
                <w:numId w:val="8"/>
              </w:numPr>
              <w:tabs>
                <w:tab w:val="left" w:pos="449"/>
              </w:tabs>
              <w:kinsoku w:val="0"/>
              <w:overflowPunct w:val="0"/>
              <w:spacing w:before="1" w:line="240" w:lineRule="auto"/>
              <w:rPr>
                <w:sz w:val="22"/>
                <w:szCs w:val="22"/>
              </w:rPr>
            </w:pPr>
            <w:r w:rsidRPr="00B97536">
              <w:rPr>
                <w:sz w:val="22"/>
              </w:rPr>
              <w:t>Cuireann an mac léinn cur i láthair/tuairisc scríofa isteach</w:t>
            </w:r>
          </w:p>
          <w:p w14:paraId="107C0258" w14:textId="2C9281A4" w:rsidR="00B34483" w:rsidRPr="00B97536" w:rsidRDefault="00582167" w:rsidP="00582167">
            <w:pPr>
              <w:pStyle w:val="TableParagraph"/>
              <w:numPr>
                <w:ilvl w:val="0"/>
                <w:numId w:val="8"/>
              </w:numPr>
              <w:tabs>
                <w:tab w:val="left" w:pos="449"/>
              </w:tabs>
              <w:kinsoku w:val="0"/>
              <w:overflowPunct w:val="0"/>
              <w:spacing w:before="1" w:line="270" w:lineRule="atLeast"/>
              <w:ind w:right="316"/>
              <w:rPr>
                <w:sz w:val="22"/>
                <w:szCs w:val="22"/>
              </w:rPr>
            </w:pPr>
            <w:r w:rsidRPr="00B97536">
              <w:rPr>
                <w:sz w:val="22"/>
              </w:rPr>
              <w:t xml:space="preserve">Tugtar </w:t>
            </w:r>
            <w:r w:rsidR="0013587E" w:rsidRPr="00B97536">
              <w:rPr>
                <w:sz w:val="22"/>
              </w:rPr>
              <w:t xml:space="preserve">díolúine </w:t>
            </w:r>
            <w:r w:rsidRPr="00B97536">
              <w:rPr>
                <w:sz w:val="22"/>
              </w:rPr>
              <w:t xml:space="preserve">don </w:t>
            </w:r>
            <w:r w:rsidR="0013587E" w:rsidRPr="00B97536">
              <w:rPr>
                <w:sz w:val="22"/>
              </w:rPr>
              <w:t>m</w:t>
            </w:r>
            <w:r w:rsidRPr="00B97536">
              <w:rPr>
                <w:sz w:val="22"/>
              </w:rPr>
              <w:t>h</w:t>
            </w:r>
            <w:r w:rsidR="0013587E" w:rsidRPr="00B97536">
              <w:rPr>
                <w:sz w:val="22"/>
              </w:rPr>
              <w:t>ac léinn ó chur i láthair a dhéanamh laistigh de ghrúpa, ach cuireann sé/sí leis an gcur i láthair ar bhealaí eile</w:t>
            </w:r>
          </w:p>
        </w:tc>
      </w:tr>
      <w:tr w:rsidR="00B34483" w:rsidRPr="00B97536" w14:paraId="404BCDF6" w14:textId="77777777">
        <w:trPr>
          <w:trHeight w:val="546"/>
        </w:trPr>
        <w:tc>
          <w:tcPr>
            <w:tcW w:w="31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5C38B" w14:textId="77777777" w:rsidR="00B34483" w:rsidRPr="00B97536" w:rsidRDefault="0013587E">
            <w:pPr>
              <w:pStyle w:val="TableParagraph"/>
              <w:kinsoku w:val="0"/>
              <w:overflowPunct w:val="0"/>
              <w:spacing w:line="267" w:lineRule="exact"/>
              <w:rPr>
                <w:sz w:val="22"/>
                <w:szCs w:val="22"/>
              </w:rPr>
            </w:pPr>
            <w:r w:rsidRPr="00B97536">
              <w:rPr>
                <w:sz w:val="22"/>
              </w:rPr>
              <w:t>Obair shaotharlainne</w:t>
            </w:r>
          </w:p>
        </w:tc>
        <w:tc>
          <w:tcPr>
            <w:tcW w:w="58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B74C7" w14:textId="698751F5" w:rsidR="00B34483" w:rsidRPr="00B97536" w:rsidRDefault="00582167">
            <w:pPr>
              <w:pStyle w:val="TableParagraph"/>
              <w:numPr>
                <w:ilvl w:val="0"/>
                <w:numId w:val="7"/>
              </w:numPr>
              <w:tabs>
                <w:tab w:val="left" w:pos="449"/>
              </w:tabs>
              <w:kinsoku w:val="0"/>
              <w:overflowPunct w:val="0"/>
              <w:spacing w:before="3" w:line="268" w:lineRule="exact"/>
              <w:ind w:right="143"/>
              <w:rPr>
                <w:sz w:val="22"/>
                <w:szCs w:val="22"/>
              </w:rPr>
            </w:pPr>
            <w:r w:rsidRPr="00B97536">
              <w:rPr>
                <w:sz w:val="22"/>
              </w:rPr>
              <w:t xml:space="preserve">Beidh </w:t>
            </w:r>
            <w:r w:rsidR="0013587E" w:rsidRPr="00B97536">
              <w:rPr>
                <w:sz w:val="22"/>
              </w:rPr>
              <w:t xml:space="preserve">formáidí malartacha </w:t>
            </w:r>
            <w:r w:rsidRPr="00B97536">
              <w:rPr>
                <w:sz w:val="22"/>
              </w:rPr>
              <w:t xml:space="preserve">ag brath </w:t>
            </w:r>
            <w:r w:rsidR="0013587E" w:rsidRPr="00B97536">
              <w:rPr>
                <w:sz w:val="22"/>
              </w:rPr>
              <w:t xml:space="preserve">ar nádúr na hoibre saotharlainne </w:t>
            </w:r>
            <w:r w:rsidRPr="00B97536">
              <w:rPr>
                <w:sz w:val="22"/>
              </w:rPr>
              <w:t xml:space="preserve">atá i gceist </w:t>
            </w:r>
            <w:r w:rsidR="0013587E" w:rsidRPr="00B97536">
              <w:rPr>
                <w:sz w:val="22"/>
              </w:rPr>
              <w:t>agus ar na torthaí foghlama atá á meas</w:t>
            </w:r>
          </w:p>
        </w:tc>
      </w:tr>
      <w:tr w:rsidR="00B34483" w:rsidRPr="00B97536" w14:paraId="23FE82C2" w14:textId="77777777">
        <w:trPr>
          <w:trHeight w:val="549"/>
        </w:trPr>
        <w:tc>
          <w:tcPr>
            <w:tcW w:w="31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291DC6" w14:textId="77777777" w:rsidR="00B34483" w:rsidRPr="00B97536" w:rsidRDefault="0013587E">
            <w:pPr>
              <w:pStyle w:val="TableParagraph"/>
              <w:kinsoku w:val="0"/>
              <w:overflowPunct w:val="0"/>
              <w:spacing w:line="268" w:lineRule="exact"/>
              <w:rPr>
                <w:sz w:val="22"/>
                <w:szCs w:val="22"/>
              </w:rPr>
            </w:pPr>
            <w:r w:rsidRPr="00B97536">
              <w:rPr>
                <w:sz w:val="22"/>
              </w:rPr>
              <w:t>Ceisteanna ilroghanna</w:t>
            </w:r>
          </w:p>
          <w:p w14:paraId="3F6812BE" w14:textId="77777777" w:rsidR="00B34483" w:rsidRPr="00B97536" w:rsidRDefault="0013587E">
            <w:pPr>
              <w:pStyle w:val="TableParagraph"/>
              <w:kinsoku w:val="0"/>
              <w:overflowPunct w:val="0"/>
              <w:spacing w:line="261" w:lineRule="exact"/>
              <w:rPr>
                <w:sz w:val="22"/>
                <w:szCs w:val="22"/>
              </w:rPr>
            </w:pPr>
            <w:r w:rsidRPr="00B97536">
              <w:rPr>
                <w:sz w:val="22"/>
              </w:rPr>
              <w:t>(</w:t>
            </w:r>
            <w:proofErr w:type="spellStart"/>
            <w:r w:rsidRPr="00B97536">
              <w:rPr>
                <w:sz w:val="22"/>
              </w:rPr>
              <w:t>MCQanna</w:t>
            </w:r>
            <w:proofErr w:type="spellEnd"/>
            <w:r w:rsidRPr="00B97536">
              <w:rPr>
                <w:sz w:val="22"/>
              </w:rPr>
              <w:t>)</w:t>
            </w:r>
          </w:p>
        </w:tc>
        <w:tc>
          <w:tcPr>
            <w:tcW w:w="58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A3C663" w14:textId="77777777" w:rsidR="00B34483" w:rsidRPr="00B97536" w:rsidRDefault="0013587E">
            <w:pPr>
              <w:pStyle w:val="TableParagraph"/>
              <w:numPr>
                <w:ilvl w:val="0"/>
                <w:numId w:val="6"/>
              </w:numPr>
              <w:tabs>
                <w:tab w:val="left" w:pos="449"/>
              </w:tabs>
              <w:kinsoku w:val="0"/>
              <w:overflowPunct w:val="0"/>
              <w:spacing w:before="6" w:line="268" w:lineRule="exact"/>
              <w:ind w:right="474"/>
              <w:rPr>
                <w:sz w:val="22"/>
                <w:szCs w:val="22"/>
              </w:rPr>
            </w:pPr>
            <w:r w:rsidRPr="00B97536">
              <w:rPr>
                <w:sz w:val="22"/>
              </w:rPr>
              <w:t xml:space="preserve">Cineálacha malartacha ceisteanna, </w:t>
            </w:r>
            <w:proofErr w:type="spellStart"/>
            <w:r w:rsidRPr="00B97536">
              <w:rPr>
                <w:sz w:val="22"/>
              </w:rPr>
              <w:t>e.g</w:t>
            </w:r>
            <w:proofErr w:type="spellEnd"/>
            <w:r w:rsidRPr="00B97536">
              <w:rPr>
                <w:sz w:val="22"/>
              </w:rPr>
              <w:t>., aiste, fíor/bréagach, freagra gairid, críochnaigh an abairt, etc.</w:t>
            </w:r>
          </w:p>
        </w:tc>
      </w:tr>
      <w:tr w:rsidR="00B34483" w:rsidRPr="00B97536" w14:paraId="079C276E" w14:textId="77777777">
        <w:trPr>
          <w:trHeight w:val="695"/>
        </w:trPr>
        <w:tc>
          <w:tcPr>
            <w:tcW w:w="31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EB0831" w14:textId="77777777" w:rsidR="00B34483" w:rsidRPr="00B97536" w:rsidRDefault="0013587E">
            <w:pPr>
              <w:pStyle w:val="TableParagraph"/>
              <w:kinsoku w:val="0"/>
              <w:overflowPunct w:val="0"/>
              <w:spacing w:line="276" w:lineRule="auto"/>
              <w:ind w:right="518"/>
              <w:rPr>
                <w:sz w:val="22"/>
                <w:szCs w:val="22"/>
              </w:rPr>
            </w:pPr>
            <w:r w:rsidRPr="00B97536">
              <w:rPr>
                <w:sz w:val="22"/>
              </w:rPr>
              <w:t>Scrúduithe struchtúrtha oibiachtúla cliniciúla (</w:t>
            </w:r>
            <w:proofErr w:type="spellStart"/>
            <w:r w:rsidRPr="00B97536">
              <w:rPr>
                <w:sz w:val="22"/>
              </w:rPr>
              <w:t>OSCEanna</w:t>
            </w:r>
            <w:proofErr w:type="spellEnd"/>
            <w:r w:rsidRPr="00B97536">
              <w:rPr>
                <w:sz w:val="22"/>
              </w:rPr>
              <w:t>)</w:t>
            </w:r>
          </w:p>
        </w:tc>
        <w:tc>
          <w:tcPr>
            <w:tcW w:w="58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A63716" w14:textId="6A7109E9" w:rsidR="00B34483" w:rsidRPr="00B97536" w:rsidRDefault="0013587E">
            <w:pPr>
              <w:pStyle w:val="TableParagraph"/>
              <w:numPr>
                <w:ilvl w:val="0"/>
                <w:numId w:val="5"/>
              </w:numPr>
              <w:tabs>
                <w:tab w:val="left" w:pos="449"/>
              </w:tabs>
              <w:kinsoku w:val="0"/>
              <w:overflowPunct w:val="0"/>
              <w:rPr>
                <w:sz w:val="22"/>
                <w:szCs w:val="22"/>
              </w:rPr>
            </w:pPr>
            <w:r w:rsidRPr="00B97536">
              <w:rPr>
                <w:sz w:val="22"/>
              </w:rPr>
              <w:t>Níor aithníodh aon rogha m</w:t>
            </w:r>
            <w:r w:rsidR="005E3E1C" w:rsidRPr="00B97536">
              <w:rPr>
                <w:sz w:val="22"/>
              </w:rPr>
              <w:t>h</w:t>
            </w:r>
            <w:r w:rsidRPr="00B97536">
              <w:rPr>
                <w:sz w:val="22"/>
              </w:rPr>
              <w:t>alartach inoibrithe</w:t>
            </w:r>
          </w:p>
        </w:tc>
      </w:tr>
      <w:tr w:rsidR="00B34483" w:rsidRPr="00B97536" w14:paraId="23AAD99B" w14:textId="77777777">
        <w:trPr>
          <w:trHeight w:val="280"/>
        </w:trPr>
        <w:tc>
          <w:tcPr>
            <w:tcW w:w="31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A151AC" w14:textId="77777777" w:rsidR="00B34483" w:rsidRPr="00B97536" w:rsidRDefault="0013587E">
            <w:pPr>
              <w:pStyle w:val="TableParagraph"/>
              <w:kinsoku w:val="0"/>
              <w:overflowPunct w:val="0"/>
              <w:spacing w:line="260" w:lineRule="exact"/>
              <w:rPr>
                <w:sz w:val="22"/>
                <w:szCs w:val="22"/>
              </w:rPr>
            </w:pPr>
            <w:r w:rsidRPr="00B97536">
              <w:rPr>
                <w:sz w:val="22"/>
              </w:rPr>
              <w:t>Measúnú ó bhéal (teangacha)</w:t>
            </w:r>
          </w:p>
        </w:tc>
        <w:tc>
          <w:tcPr>
            <w:tcW w:w="58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6FB7E" w14:textId="77777777" w:rsidR="00B34483" w:rsidRPr="00B97536" w:rsidRDefault="0013587E">
            <w:pPr>
              <w:pStyle w:val="TableParagraph"/>
              <w:numPr>
                <w:ilvl w:val="0"/>
                <w:numId w:val="4"/>
              </w:numPr>
              <w:tabs>
                <w:tab w:val="left" w:pos="449"/>
              </w:tabs>
              <w:kinsoku w:val="0"/>
              <w:overflowPunct w:val="0"/>
              <w:spacing w:line="260" w:lineRule="exact"/>
              <w:rPr>
                <w:sz w:val="22"/>
                <w:szCs w:val="22"/>
              </w:rPr>
            </w:pPr>
            <w:r w:rsidRPr="00B97536">
              <w:rPr>
                <w:sz w:val="22"/>
              </w:rPr>
              <w:t>Níor aithníodh aon rogha mhalartach inoibrithe</w:t>
            </w:r>
          </w:p>
        </w:tc>
      </w:tr>
      <w:tr w:rsidR="00B34483" w:rsidRPr="00B97536" w14:paraId="5E8A5AC9" w14:textId="77777777">
        <w:trPr>
          <w:trHeight w:val="280"/>
        </w:trPr>
        <w:tc>
          <w:tcPr>
            <w:tcW w:w="31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6AD810" w14:textId="77777777" w:rsidR="00B34483" w:rsidRPr="00B97536" w:rsidRDefault="0013587E">
            <w:pPr>
              <w:pStyle w:val="TableParagraph"/>
              <w:kinsoku w:val="0"/>
              <w:overflowPunct w:val="0"/>
              <w:spacing w:line="260" w:lineRule="exact"/>
              <w:rPr>
                <w:sz w:val="22"/>
                <w:szCs w:val="22"/>
              </w:rPr>
            </w:pPr>
            <w:r w:rsidRPr="00B97536">
              <w:rPr>
                <w:sz w:val="22"/>
              </w:rPr>
              <w:t>Obair bunaithe ar fheidhmíocht</w:t>
            </w:r>
          </w:p>
        </w:tc>
        <w:tc>
          <w:tcPr>
            <w:tcW w:w="58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EFC5F6" w14:textId="70C81756" w:rsidR="00B34483" w:rsidRPr="00B97536" w:rsidRDefault="0013587E">
            <w:pPr>
              <w:pStyle w:val="TableParagraph"/>
              <w:numPr>
                <w:ilvl w:val="0"/>
                <w:numId w:val="3"/>
              </w:numPr>
              <w:tabs>
                <w:tab w:val="left" w:pos="449"/>
              </w:tabs>
              <w:kinsoku w:val="0"/>
              <w:overflowPunct w:val="0"/>
              <w:spacing w:line="260" w:lineRule="exact"/>
              <w:rPr>
                <w:sz w:val="22"/>
                <w:szCs w:val="22"/>
              </w:rPr>
            </w:pPr>
            <w:r w:rsidRPr="00B97536">
              <w:rPr>
                <w:sz w:val="22"/>
              </w:rPr>
              <w:t>Níor aithníodh aon rogha m</w:t>
            </w:r>
            <w:r w:rsidR="00582167" w:rsidRPr="00B97536">
              <w:rPr>
                <w:sz w:val="22"/>
              </w:rPr>
              <w:t>h</w:t>
            </w:r>
            <w:r w:rsidRPr="00B97536">
              <w:rPr>
                <w:sz w:val="22"/>
              </w:rPr>
              <w:t>alartach inoibrithe</w:t>
            </w:r>
          </w:p>
        </w:tc>
      </w:tr>
      <w:tr w:rsidR="00B34483" w:rsidRPr="00B97536" w14:paraId="773A1859" w14:textId="77777777">
        <w:trPr>
          <w:trHeight w:val="537"/>
        </w:trPr>
        <w:tc>
          <w:tcPr>
            <w:tcW w:w="31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C9CAD9" w14:textId="77777777" w:rsidR="00B34483" w:rsidRPr="00B97536" w:rsidRDefault="0013587E">
            <w:pPr>
              <w:pStyle w:val="TableParagraph"/>
              <w:kinsoku w:val="0"/>
              <w:overflowPunct w:val="0"/>
              <w:spacing w:line="268" w:lineRule="exact"/>
              <w:rPr>
                <w:sz w:val="22"/>
                <w:szCs w:val="22"/>
              </w:rPr>
            </w:pPr>
            <w:r w:rsidRPr="00B97536">
              <w:rPr>
                <w:sz w:val="22"/>
              </w:rPr>
              <w:t xml:space="preserve">Póstaeir agus </w:t>
            </w:r>
          </w:p>
          <w:p w14:paraId="6477F45F" w14:textId="77777777" w:rsidR="00B34483" w:rsidRPr="00B97536" w:rsidRDefault="0013587E">
            <w:pPr>
              <w:pStyle w:val="TableParagraph"/>
              <w:kinsoku w:val="0"/>
              <w:overflowPunct w:val="0"/>
              <w:spacing w:line="249" w:lineRule="exact"/>
              <w:rPr>
                <w:sz w:val="22"/>
                <w:szCs w:val="22"/>
              </w:rPr>
            </w:pPr>
            <w:r w:rsidRPr="00B97536">
              <w:rPr>
                <w:sz w:val="22"/>
              </w:rPr>
              <w:t xml:space="preserve">cur i láthair póstaer </w:t>
            </w:r>
          </w:p>
        </w:tc>
        <w:tc>
          <w:tcPr>
            <w:tcW w:w="58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E6BEFE" w14:textId="77777777" w:rsidR="00B34483" w:rsidRPr="00B97536" w:rsidRDefault="0013587E">
            <w:pPr>
              <w:pStyle w:val="TableParagraph"/>
              <w:numPr>
                <w:ilvl w:val="0"/>
                <w:numId w:val="2"/>
              </w:numPr>
              <w:tabs>
                <w:tab w:val="left" w:pos="449"/>
              </w:tabs>
              <w:kinsoku w:val="0"/>
              <w:overflowPunct w:val="0"/>
              <w:spacing w:line="240" w:lineRule="auto"/>
              <w:rPr>
                <w:sz w:val="22"/>
                <w:szCs w:val="22"/>
              </w:rPr>
            </w:pPr>
            <w:r w:rsidRPr="00B97536">
              <w:rPr>
                <w:sz w:val="22"/>
              </w:rPr>
              <w:t>Tasc/cur i láthair scríofa</w:t>
            </w:r>
          </w:p>
        </w:tc>
      </w:tr>
    </w:tbl>
    <w:p w14:paraId="0AC4F4C3" w14:textId="77777777" w:rsidR="00B34483" w:rsidRPr="00B97536" w:rsidRDefault="00B34483">
      <w:pPr>
        <w:pStyle w:val="BodyText"/>
        <w:kinsoku w:val="0"/>
        <w:overflowPunct w:val="0"/>
        <w:rPr>
          <w:b/>
          <w:bCs/>
          <w:sz w:val="22"/>
          <w:szCs w:val="22"/>
        </w:rPr>
      </w:pPr>
    </w:p>
    <w:p w14:paraId="40EE9C01" w14:textId="77777777" w:rsidR="00B34483" w:rsidRPr="00B97536" w:rsidRDefault="00B34483">
      <w:pPr>
        <w:pStyle w:val="BodyText"/>
        <w:kinsoku w:val="0"/>
        <w:overflowPunct w:val="0"/>
        <w:spacing w:before="7"/>
        <w:rPr>
          <w:b/>
          <w:bCs/>
          <w:sz w:val="19"/>
          <w:szCs w:val="19"/>
        </w:rPr>
      </w:pPr>
    </w:p>
    <w:p w14:paraId="2B845761" w14:textId="77777777" w:rsidR="00FB1ADC" w:rsidRDefault="00FB1ADC">
      <w:pPr>
        <w:pStyle w:val="BodyText"/>
        <w:kinsoku w:val="0"/>
        <w:overflowPunct w:val="0"/>
        <w:ind w:left="1120"/>
        <w:rPr>
          <w:b/>
          <w:sz w:val="22"/>
        </w:rPr>
      </w:pPr>
    </w:p>
    <w:p w14:paraId="47F2CF53" w14:textId="77777777" w:rsidR="00FB1ADC" w:rsidRDefault="00FB1ADC">
      <w:pPr>
        <w:pStyle w:val="BodyText"/>
        <w:kinsoku w:val="0"/>
        <w:overflowPunct w:val="0"/>
        <w:ind w:left="1120"/>
        <w:rPr>
          <w:b/>
          <w:sz w:val="22"/>
        </w:rPr>
      </w:pPr>
    </w:p>
    <w:p w14:paraId="1CE3B0ED" w14:textId="0F18DD69" w:rsidR="00B34483" w:rsidRPr="00B97536" w:rsidRDefault="0013587E">
      <w:pPr>
        <w:pStyle w:val="BodyText"/>
        <w:kinsoku w:val="0"/>
        <w:overflowPunct w:val="0"/>
        <w:ind w:left="1120"/>
        <w:rPr>
          <w:b/>
          <w:bCs/>
          <w:sz w:val="22"/>
          <w:szCs w:val="22"/>
        </w:rPr>
      </w:pPr>
      <w:r w:rsidRPr="00B97536">
        <w:rPr>
          <w:b/>
          <w:sz w:val="22"/>
        </w:rPr>
        <w:lastRenderedPageBreak/>
        <w:t xml:space="preserve">Roghanna malartacha </w:t>
      </w:r>
      <w:r w:rsidR="00582167" w:rsidRPr="00B97536">
        <w:rPr>
          <w:b/>
          <w:sz w:val="22"/>
        </w:rPr>
        <w:t xml:space="preserve">féideartha in áit </w:t>
      </w:r>
      <w:r w:rsidRPr="00B97536">
        <w:rPr>
          <w:b/>
          <w:sz w:val="22"/>
        </w:rPr>
        <w:t>scrúduithe (scríofa nó ríomhaire-bhunaithe)</w:t>
      </w:r>
    </w:p>
    <w:p w14:paraId="6607306A" w14:textId="77777777" w:rsidR="00B34483" w:rsidRPr="00B97536" w:rsidRDefault="00B34483">
      <w:pPr>
        <w:pStyle w:val="BodyText"/>
        <w:kinsoku w:val="0"/>
        <w:overflowPunct w:val="0"/>
        <w:spacing w:before="9"/>
        <w:rPr>
          <w:b/>
          <w:bCs/>
          <w:sz w:val="19"/>
          <w:szCs w:val="19"/>
        </w:rPr>
      </w:pPr>
    </w:p>
    <w:tbl>
      <w:tblPr>
        <w:tblW w:w="0" w:type="auto"/>
        <w:tblInd w:w="1130" w:type="dxa"/>
        <w:tblLayout w:type="fixed"/>
        <w:tblCellMar>
          <w:left w:w="0" w:type="dxa"/>
          <w:right w:w="0" w:type="dxa"/>
        </w:tblCellMar>
        <w:tblLook w:val="04A0" w:firstRow="1" w:lastRow="0" w:firstColumn="1" w:lastColumn="0" w:noHBand="0" w:noVBand="1"/>
      </w:tblPr>
      <w:tblGrid>
        <w:gridCol w:w="3173"/>
        <w:gridCol w:w="5845"/>
      </w:tblGrid>
      <w:tr w:rsidR="00B34483" w:rsidRPr="00B97536" w14:paraId="7291D165" w14:textId="77777777">
        <w:trPr>
          <w:trHeight w:val="268"/>
        </w:trPr>
        <w:tc>
          <w:tcPr>
            <w:tcW w:w="3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D934D0" w14:textId="77777777" w:rsidR="00B34483" w:rsidRPr="00B97536" w:rsidRDefault="0013587E">
            <w:pPr>
              <w:pStyle w:val="TableParagraph"/>
              <w:kinsoku w:val="0"/>
              <w:overflowPunct w:val="0"/>
              <w:spacing w:line="248" w:lineRule="exact"/>
              <w:rPr>
                <w:b/>
                <w:bCs/>
                <w:sz w:val="22"/>
                <w:szCs w:val="22"/>
              </w:rPr>
            </w:pPr>
            <w:r w:rsidRPr="00B97536">
              <w:rPr>
                <w:b/>
                <w:sz w:val="22"/>
              </w:rPr>
              <w:t>Cineál scrúdaithe</w:t>
            </w:r>
          </w:p>
        </w:tc>
        <w:tc>
          <w:tcPr>
            <w:tcW w:w="5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CBF563" w14:textId="77777777" w:rsidR="00B34483" w:rsidRPr="00B97536" w:rsidRDefault="0013587E">
            <w:pPr>
              <w:pStyle w:val="TableParagraph"/>
              <w:kinsoku w:val="0"/>
              <w:overflowPunct w:val="0"/>
              <w:spacing w:line="248" w:lineRule="exact"/>
              <w:ind w:left="108"/>
              <w:rPr>
                <w:b/>
                <w:bCs/>
                <w:sz w:val="22"/>
                <w:szCs w:val="22"/>
              </w:rPr>
            </w:pPr>
            <w:r w:rsidRPr="00B97536">
              <w:rPr>
                <w:b/>
                <w:sz w:val="22"/>
              </w:rPr>
              <w:t>Roghanna malartacha féideartha/reatha</w:t>
            </w:r>
          </w:p>
        </w:tc>
      </w:tr>
      <w:tr w:rsidR="00B34483" w:rsidRPr="00B97536" w14:paraId="64A5D925" w14:textId="77777777">
        <w:trPr>
          <w:trHeight w:val="1941"/>
        </w:trPr>
        <w:tc>
          <w:tcPr>
            <w:tcW w:w="3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1B0866" w14:textId="77777777" w:rsidR="00B34483" w:rsidRPr="00B97536" w:rsidRDefault="0013587E">
            <w:pPr>
              <w:pStyle w:val="TableParagraph"/>
              <w:kinsoku w:val="0"/>
              <w:overflowPunct w:val="0"/>
              <w:spacing w:before="1" w:line="240" w:lineRule="auto"/>
              <w:rPr>
                <w:sz w:val="22"/>
                <w:szCs w:val="22"/>
              </w:rPr>
            </w:pPr>
            <w:r w:rsidRPr="00B97536">
              <w:rPr>
                <w:sz w:val="22"/>
              </w:rPr>
              <w:t>Scrúdú scríofa/ríomhaire-bhunaithe</w:t>
            </w:r>
          </w:p>
        </w:tc>
        <w:tc>
          <w:tcPr>
            <w:tcW w:w="5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E22DF" w14:textId="77777777" w:rsidR="00B34483" w:rsidRPr="00B97536" w:rsidRDefault="0013587E">
            <w:pPr>
              <w:pStyle w:val="TableParagraph"/>
              <w:numPr>
                <w:ilvl w:val="0"/>
                <w:numId w:val="1"/>
              </w:numPr>
              <w:tabs>
                <w:tab w:val="left" w:pos="449"/>
              </w:tabs>
              <w:kinsoku w:val="0"/>
              <w:overflowPunct w:val="0"/>
              <w:spacing w:line="240" w:lineRule="auto"/>
              <w:ind w:right="239"/>
              <w:rPr>
                <w:sz w:val="22"/>
                <w:szCs w:val="22"/>
              </w:rPr>
            </w:pPr>
            <w:r w:rsidRPr="00B97536">
              <w:rPr>
                <w:sz w:val="22"/>
              </w:rPr>
              <w:t>Scrúdú 24 uair nó 48 uair an chloig (mar a chéile le scrúdú caighdeánach agus a eisítear ag am tosaithe an scrúdaithe)</w:t>
            </w:r>
          </w:p>
          <w:p w14:paraId="3E2C9B7B" w14:textId="77777777" w:rsidR="00B34483" w:rsidRPr="00B97536" w:rsidRDefault="0013587E">
            <w:pPr>
              <w:pStyle w:val="TableParagraph"/>
              <w:numPr>
                <w:ilvl w:val="0"/>
                <w:numId w:val="1"/>
              </w:numPr>
              <w:tabs>
                <w:tab w:val="left" w:pos="449"/>
              </w:tabs>
              <w:kinsoku w:val="0"/>
              <w:overflowPunct w:val="0"/>
              <w:spacing w:line="240" w:lineRule="auto"/>
              <w:ind w:right="191"/>
              <w:rPr>
                <w:sz w:val="22"/>
                <w:szCs w:val="22"/>
              </w:rPr>
            </w:pPr>
            <w:r w:rsidRPr="00B97536">
              <w:rPr>
                <w:sz w:val="22"/>
              </w:rPr>
              <w:t>Aiste nó tasc eile le tabhairt abhaile, le críochnú laistigh de thréimhse ama socraithe</w:t>
            </w:r>
          </w:p>
          <w:p w14:paraId="505588B0" w14:textId="77777777" w:rsidR="00B34483" w:rsidRPr="00B97536" w:rsidRDefault="0013587E">
            <w:pPr>
              <w:pStyle w:val="TableParagraph"/>
              <w:numPr>
                <w:ilvl w:val="0"/>
                <w:numId w:val="1"/>
              </w:numPr>
              <w:tabs>
                <w:tab w:val="left" w:pos="449"/>
              </w:tabs>
              <w:kinsoku w:val="0"/>
              <w:overflowPunct w:val="0"/>
              <w:spacing w:before="1" w:line="240" w:lineRule="auto"/>
              <w:rPr>
                <w:sz w:val="22"/>
                <w:szCs w:val="22"/>
              </w:rPr>
            </w:pPr>
            <w:r w:rsidRPr="00B97536">
              <w:rPr>
                <w:sz w:val="22"/>
              </w:rPr>
              <w:t>Scrúdú cainte</w:t>
            </w:r>
          </w:p>
          <w:p w14:paraId="7C699AF4" w14:textId="77777777" w:rsidR="00B34483" w:rsidRPr="00B97536" w:rsidRDefault="0013587E">
            <w:pPr>
              <w:pStyle w:val="TableParagraph"/>
              <w:numPr>
                <w:ilvl w:val="0"/>
                <w:numId w:val="1"/>
              </w:numPr>
              <w:tabs>
                <w:tab w:val="left" w:pos="449"/>
              </w:tabs>
              <w:kinsoku w:val="0"/>
              <w:overflowPunct w:val="0"/>
              <w:spacing w:before="1" w:line="279" w:lineRule="exact"/>
              <w:rPr>
                <w:sz w:val="22"/>
                <w:szCs w:val="22"/>
              </w:rPr>
            </w:pPr>
            <w:r w:rsidRPr="00B97536">
              <w:rPr>
                <w:sz w:val="22"/>
              </w:rPr>
              <w:t>Cur i láthair</w:t>
            </w:r>
          </w:p>
          <w:p w14:paraId="7A6A8CBB" w14:textId="77777777" w:rsidR="00B34483" w:rsidRPr="00B97536" w:rsidRDefault="0013587E">
            <w:pPr>
              <w:pStyle w:val="TableParagraph"/>
              <w:numPr>
                <w:ilvl w:val="0"/>
                <w:numId w:val="1"/>
              </w:numPr>
              <w:tabs>
                <w:tab w:val="left" w:pos="449"/>
              </w:tabs>
              <w:kinsoku w:val="0"/>
              <w:overflowPunct w:val="0"/>
              <w:spacing w:line="262" w:lineRule="exact"/>
              <w:rPr>
                <w:sz w:val="22"/>
                <w:szCs w:val="22"/>
              </w:rPr>
            </w:pPr>
            <w:r w:rsidRPr="00B97536">
              <w:rPr>
                <w:sz w:val="22"/>
              </w:rPr>
              <w:t>Taispeántas físeáin nó praiticiúil</w:t>
            </w:r>
          </w:p>
        </w:tc>
      </w:tr>
    </w:tbl>
    <w:p w14:paraId="498839FB" w14:textId="77777777" w:rsidR="00B34483" w:rsidRPr="00B97536" w:rsidRDefault="00B34483"/>
    <w:sectPr w:rsidR="00B34483" w:rsidRPr="00B97536">
      <w:pgSz w:w="11910" w:h="16840"/>
      <w:pgMar w:top="1440" w:right="300" w:bottom="1200" w:left="320" w:header="773" w:footer="100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70A1E" w14:textId="77777777" w:rsidR="00CF7F3F" w:rsidRDefault="00CF7F3F">
      <w:r>
        <w:separator/>
      </w:r>
    </w:p>
  </w:endnote>
  <w:endnote w:type="continuationSeparator" w:id="0">
    <w:p w14:paraId="413C8870" w14:textId="77777777" w:rsidR="00CF7F3F" w:rsidRDefault="00CF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4864" w14:textId="2200222B" w:rsidR="00B34483" w:rsidRDefault="00B34483">
    <w:pPr>
      <w:pStyle w:val="BodyText"/>
      <w:kinsoku w:val="0"/>
      <w:overflowPunct w:val="0"/>
      <w:spacing w:line="14"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1354" w14:textId="77777777" w:rsidR="00B34483" w:rsidRDefault="00B34483">
    <w:pPr>
      <w:pStyle w:val="BodyText"/>
      <w:kinsoku w:val="0"/>
      <w:overflowPunct w:val="0"/>
      <w:spacing w:line="14" w:lineRule="auto"/>
      <w:rPr>
        <w:rFonts w:ascii="Times New Roman" w:hAnsi="Times New Roman" w:cs="Times New Roman"/>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EB1B" w14:textId="15157482" w:rsidR="00B34483" w:rsidRDefault="00B34483">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851D" w14:textId="77777777" w:rsidR="00CF7F3F" w:rsidRDefault="00CF7F3F">
      <w:r>
        <w:separator/>
      </w:r>
    </w:p>
  </w:footnote>
  <w:footnote w:type="continuationSeparator" w:id="0">
    <w:p w14:paraId="08D3A43C" w14:textId="77777777" w:rsidR="00CF7F3F" w:rsidRDefault="00CF7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F953" w14:textId="77777777" w:rsidR="00B34483" w:rsidRDefault="00AF25E7">
    <w:pPr>
      <w:pStyle w:val="BodyText"/>
      <w:kinsoku w:val="0"/>
      <w:overflowPunct w:val="0"/>
      <w:spacing w:line="14" w:lineRule="auto"/>
      <w:rPr>
        <w:rFonts w:ascii="Times New Roman" w:hAnsi="Times New Roman" w:cs="Times New Roman"/>
        <w:sz w:val="20"/>
        <w:szCs w:val="20"/>
      </w:rPr>
    </w:pPr>
    <w:r>
      <w:rPr>
        <w:noProof/>
        <w:lang w:eastAsia="ga-IE"/>
      </w:rPr>
      <mc:AlternateContent>
        <mc:Choice Requires="wps">
          <w:drawing>
            <wp:anchor distT="0" distB="0" distL="114300" distR="114300" simplePos="0" relativeHeight="251655680" behindDoc="1" locked="0" layoutInCell="0" allowOverlap="1" wp14:anchorId="0A863916" wp14:editId="5A48B43E">
              <wp:simplePos x="0" y="0"/>
              <wp:positionH relativeFrom="page">
                <wp:posOffset>901700</wp:posOffset>
              </wp:positionH>
              <wp:positionV relativeFrom="page">
                <wp:posOffset>478155</wp:posOffset>
              </wp:positionV>
              <wp:extent cx="2629535" cy="2286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9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4E410" w14:textId="77777777" w:rsidR="00B34483" w:rsidRDefault="0013587E">
                          <w:pPr>
                            <w:pStyle w:val="BodyText"/>
                            <w:kinsoku w:val="0"/>
                            <w:overflowPunct w:val="0"/>
                            <w:spacing w:line="345" w:lineRule="exact"/>
                            <w:ind w:left="20"/>
                            <w:rPr>
                              <w:b/>
                              <w:bCs/>
                              <w:sz w:val="32"/>
                              <w:szCs w:val="32"/>
                            </w:rPr>
                          </w:pPr>
                          <w:r>
                            <w:rPr>
                              <w:b/>
                              <w:sz w:val="32"/>
                            </w:rPr>
                            <w:t>QA208 Measúnú Malartach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63916" id="_x0000_t202" coordsize="21600,21600" o:spt="202" path="m,l,21600r21600,l21600,xe">
              <v:stroke joinstyle="miter"/>
              <v:path gradientshapeok="t" o:connecttype="rect"/>
            </v:shapetype>
            <v:shape id="Text Box 1" o:spid="_x0000_s1048" type="#_x0000_t202" style="position:absolute;margin-left:71pt;margin-top:37.65pt;width:207.05pt;height:1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" o:allowincell="f" filled="f" stroked="f">
              <v:textbox inset="0,0,0,0">
                <w:txbxContent>
                  <w:p w14:paraId="1E74E410" w14:textId="77777777" w:rsidR="00B34483" w:rsidRDefault="0013587E">
                    <w:pPr>
                      <w:pStyle w:val="BodyText"/>
                      <w:kinsoku w:val="0"/>
                      <w:overflowPunct w:val="0"/>
                      <w:spacing w:line="345" w:lineRule="exact"/>
                      <w:ind w:left="20"/>
                      <w:rPr>
                        <w:b/>
                        <w:bCs/>
                        <w:sz w:val="32"/>
                        <w:szCs w:val="32"/>
                      </w:rPr>
                    </w:pPr>
                    <w:r>
                      <w:rPr>
                        <w:b/>
                        <w:sz w:val="32"/>
                      </w:rPr>
                      <w:t>QA208 Measúnú Malartach</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D809" w14:textId="77777777" w:rsidR="00B34483" w:rsidRDefault="00AF25E7">
    <w:pPr>
      <w:pStyle w:val="BodyText"/>
      <w:kinsoku w:val="0"/>
      <w:overflowPunct w:val="0"/>
      <w:spacing w:line="14" w:lineRule="auto"/>
      <w:rPr>
        <w:rFonts w:ascii="Times New Roman" w:hAnsi="Times New Roman" w:cs="Times New Roman"/>
        <w:sz w:val="20"/>
        <w:szCs w:val="20"/>
      </w:rPr>
    </w:pPr>
    <w:r>
      <w:rPr>
        <w:noProof/>
        <w:lang w:eastAsia="ga-IE"/>
      </w:rPr>
      <mc:AlternateContent>
        <mc:Choice Requires="wps">
          <w:drawing>
            <wp:anchor distT="0" distB="0" distL="114300" distR="114300" simplePos="0" relativeHeight="251657728" behindDoc="1" locked="0" layoutInCell="0" allowOverlap="1" wp14:anchorId="3B999156" wp14:editId="0D696690">
              <wp:simplePos x="0" y="0"/>
              <wp:positionH relativeFrom="page">
                <wp:posOffset>901700</wp:posOffset>
              </wp:positionH>
              <wp:positionV relativeFrom="page">
                <wp:posOffset>478155</wp:posOffset>
              </wp:positionV>
              <wp:extent cx="2629535" cy="2286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9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F1F87" w14:textId="77777777" w:rsidR="00B34483" w:rsidRDefault="0013587E">
                          <w:pPr>
                            <w:pStyle w:val="BodyText"/>
                            <w:kinsoku w:val="0"/>
                            <w:overflowPunct w:val="0"/>
                            <w:spacing w:line="345" w:lineRule="exact"/>
                            <w:ind w:left="20"/>
                            <w:rPr>
                              <w:b/>
                              <w:bCs/>
                              <w:sz w:val="32"/>
                              <w:szCs w:val="32"/>
                            </w:rPr>
                          </w:pPr>
                          <w:r>
                            <w:rPr>
                              <w:b/>
                              <w:sz w:val="32"/>
                            </w:rPr>
                            <w:t>QA208 Measúnú Malartach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99156" id="_x0000_t202" coordsize="21600,21600" o:spt="202" path="m,l,21600r21600,l21600,xe">
              <v:stroke joinstyle="miter"/>
              <v:path gradientshapeok="t" o:connecttype="rect"/>
            </v:shapetype>
            <v:shape id="_x0000_s1049" type="#_x0000_t202" style="position:absolute;margin-left:71pt;margin-top:37.65pt;width:207.05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" o:allowincell="f" filled="f" stroked="f">
              <v:textbox inset="0,0,0,0">
                <w:txbxContent>
                  <w:p w14:paraId="031F1F87" w14:textId="77777777" w:rsidR="00B34483" w:rsidRDefault="0013587E">
                    <w:pPr>
                      <w:pStyle w:val="BodyText"/>
                      <w:kinsoku w:val="0"/>
                      <w:overflowPunct w:val="0"/>
                      <w:spacing w:line="345" w:lineRule="exact"/>
                      <w:ind w:left="20"/>
                      <w:rPr>
                        <w:b/>
                        <w:bCs/>
                        <w:sz w:val="32"/>
                        <w:szCs w:val="32"/>
                      </w:rPr>
                    </w:pPr>
                    <w:r>
                      <w:rPr>
                        <w:b/>
                        <w:sz w:val="32"/>
                      </w:rPr>
                      <w:t>QA208 Measúnú Malartach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CB38" w14:textId="77777777" w:rsidR="00B34483" w:rsidRDefault="00AF25E7">
    <w:pPr>
      <w:pStyle w:val="BodyText"/>
      <w:kinsoku w:val="0"/>
      <w:overflowPunct w:val="0"/>
      <w:spacing w:line="14" w:lineRule="auto"/>
      <w:rPr>
        <w:rFonts w:ascii="Times New Roman" w:hAnsi="Times New Roman" w:cs="Times New Roman"/>
        <w:sz w:val="20"/>
        <w:szCs w:val="20"/>
      </w:rPr>
    </w:pPr>
    <w:r>
      <w:rPr>
        <w:noProof/>
        <w:lang w:eastAsia="ga-IE"/>
      </w:rPr>
      <mc:AlternateContent>
        <mc:Choice Requires="wps">
          <w:drawing>
            <wp:anchor distT="0" distB="0" distL="114300" distR="114300" simplePos="0" relativeHeight="251659776" behindDoc="1" locked="0" layoutInCell="0" allowOverlap="1" wp14:anchorId="1F905F62" wp14:editId="00A7E781">
              <wp:simplePos x="0" y="0"/>
              <wp:positionH relativeFrom="page">
                <wp:posOffset>901700</wp:posOffset>
              </wp:positionH>
              <wp:positionV relativeFrom="page">
                <wp:posOffset>478155</wp:posOffset>
              </wp:positionV>
              <wp:extent cx="2629535" cy="2286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9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C17DA" w14:textId="77777777" w:rsidR="00B34483" w:rsidRDefault="0013587E">
                          <w:pPr>
                            <w:pStyle w:val="BodyText"/>
                            <w:kinsoku w:val="0"/>
                            <w:overflowPunct w:val="0"/>
                            <w:spacing w:line="345" w:lineRule="exact"/>
                            <w:ind w:left="20"/>
                            <w:rPr>
                              <w:b/>
                              <w:bCs/>
                              <w:sz w:val="32"/>
                              <w:szCs w:val="32"/>
                            </w:rPr>
                          </w:pPr>
                          <w:r>
                            <w:rPr>
                              <w:b/>
                              <w:sz w:val="32"/>
                            </w:rPr>
                            <w:t>QA208 Measúnú Malartach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05F62" id="_x0000_t202" coordsize="21600,21600" o:spt="202" path="m,l,21600r21600,l21600,xe">
              <v:stroke joinstyle="miter"/>
              <v:path gradientshapeok="t" o:connecttype="rect"/>
            </v:shapetype>
            <v:shape id="_x0000_s1050" type="#_x0000_t202" style="position:absolute;margin-left:71pt;margin-top:37.65pt;width:207.05pt;height:1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" o:allowincell="f" filled="f" stroked="f">
              <v:textbox inset="0,0,0,0">
                <w:txbxContent>
                  <w:p w14:paraId="66CC17DA" w14:textId="77777777" w:rsidR="00B34483" w:rsidRDefault="0013587E">
                    <w:pPr>
                      <w:pStyle w:val="BodyText"/>
                      <w:kinsoku w:val="0"/>
                      <w:overflowPunct w:val="0"/>
                      <w:spacing w:line="345" w:lineRule="exact"/>
                      <w:ind w:left="20"/>
                      <w:rPr>
                        <w:b/>
                        <w:bCs/>
                        <w:sz w:val="32"/>
                        <w:szCs w:val="32"/>
                      </w:rPr>
                    </w:pPr>
                    <w:r>
                      <w:rPr>
                        <w:b/>
                        <w:sz w:val="32"/>
                      </w:rPr>
                      <w:t>QA208 Measúnú Malartach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547" w:hanging="428"/>
      </w:pPr>
      <w:rPr>
        <w:rFonts w:ascii="Calibri" w:hAnsi="Calibri" w:cs="Calibri"/>
        <w:b/>
        <w:bCs/>
        <w:color w:val="365F91"/>
        <w:spacing w:val="-1"/>
        <w:w w:val="100"/>
        <w:sz w:val="28"/>
        <w:szCs w:val="28"/>
      </w:rPr>
    </w:lvl>
    <w:lvl w:ilvl="1">
      <w:start w:val="1"/>
      <w:numFmt w:val="lowerLetter"/>
      <w:lvlText w:val="(%2)"/>
      <w:lvlJc w:val="left"/>
      <w:pPr>
        <w:ind w:left="2200" w:hanging="360"/>
      </w:pPr>
      <w:rPr>
        <w:rFonts w:ascii="Calibri" w:hAnsi="Calibri" w:cs="Calibri"/>
        <w:b w:val="0"/>
        <w:bCs w:val="0"/>
        <w:spacing w:val="-9"/>
        <w:w w:val="100"/>
        <w:sz w:val="24"/>
        <w:szCs w:val="24"/>
      </w:rPr>
    </w:lvl>
    <w:lvl w:ilvl="2">
      <w:numFmt w:val="bullet"/>
      <w:lvlText w:val="•"/>
      <w:lvlJc w:val="left"/>
      <w:pPr>
        <w:ind w:left="3209" w:hanging="360"/>
      </w:pPr>
    </w:lvl>
    <w:lvl w:ilvl="3">
      <w:numFmt w:val="bullet"/>
      <w:lvlText w:val="•"/>
      <w:lvlJc w:val="left"/>
      <w:pPr>
        <w:ind w:left="4219" w:hanging="360"/>
      </w:pPr>
    </w:lvl>
    <w:lvl w:ilvl="4">
      <w:numFmt w:val="bullet"/>
      <w:lvlText w:val="•"/>
      <w:lvlJc w:val="left"/>
      <w:pPr>
        <w:ind w:left="5228" w:hanging="360"/>
      </w:pPr>
    </w:lvl>
    <w:lvl w:ilvl="5">
      <w:numFmt w:val="bullet"/>
      <w:lvlText w:val="•"/>
      <w:lvlJc w:val="left"/>
      <w:pPr>
        <w:ind w:left="6238" w:hanging="360"/>
      </w:pPr>
    </w:lvl>
    <w:lvl w:ilvl="6">
      <w:numFmt w:val="bullet"/>
      <w:lvlText w:val="•"/>
      <w:lvlJc w:val="left"/>
      <w:pPr>
        <w:ind w:left="7248" w:hanging="360"/>
      </w:pPr>
    </w:lvl>
    <w:lvl w:ilvl="7">
      <w:numFmt w:val="bullet"/>
      <w:lvlText w:val="•"/>
      <w:lvlJc w:val="left"/>
      <w:pPr>
        <w:ind w:left="8257" w:hanging="360"/>
      </w:pPr>
    </w:lvl>
    <w:lvl w:ilvl="8">
      <w:numFmt w:val="bullet"/>
      <w:lvlText w:val="•"/>
      <w:lvlJc w:val="left"/>
      <w:pPr>
        <w:ind w:left="9267" w:hanging="360"/>
      </w:pPr>
    </w:lvl>
  </w:abstractNum>
  <w:abstractNum w:abstractNumId="1" w15:restartNumberingAfterBreak="0">
    <w:nsid w:val="00000403"/>
    <w:multiLevelType w:val="multilevel"/>
    <w:tmpl w:val="FFFFFFFF"/>
    <w:lvl w:ilvl="0">
      <w:numFmt w:val="bullet"/>
      <w:lvlText w:val=""/>
      <w:lvlJc w:val="left"/>
      <w:pPr>
        <w:ind w:left="863" w:hanging="361"/>
      </w:pPr>
      <w:rPr>
        <w:rFonts w:ascii="Symbol" w:hAnsi="Symbol"/>
        <w:b w:val="0"/>
        <w:w w:val="100"/>
        <w:sz w:val="22"/>
      </w:rPr>
    </w:lvl>
    <w:lvl w:ilvl="1">
      <w:numFmt w:val="bullet"/>
      <w:lvlText w:val="•"/>
      <w:lvlJc w:val="left"/>
      <w:pPr>
        <w:ind w:left="1874" w:hanging="361"/>
      </w:pPr>
    </w:lvl>
    <w:lvl w:ilvl="2">
      <w:numFmt w:val="bullet"/>
      <w:lvlText w:val="•"/>
      <w:lvlJc w:val="left"/>
      <w:pPr>
        <w:ind w:left="2889" w:hanging="361"/>
      </w:pPr>
    </w:lvl>
    <w:lvl w:ilvl="3">
      <w:numFmt w:val="bullet"/>
      <w:lvlText w:val="•"/>
      <w:lvlJc w:val="left"/>
      <w:pPr>
        <w:ind w:left="3904" w:hanging="361"/>
      </w:pPr>
    </w:lvl>
    <w:lvl w:ilvl="4">
      <w:numFmt w:val="bullet"/>
      <w:lvlText w:val="•"/>
      <w:lvlJc w:val="left"/>
      <w:pPr>
        <w:ind w:left="4919" w:hanging="361"/>
      </w:pPr>
    </w:lvl>
    <w:lvl w:ilvl="5">
      <w:numFmt w:val="bullet"/>
      <w:lvlText w:val="•"/>
      <w:lvlJc w:val="left"/>
      <w:pPr>
        <w:ind w:left="5934" w:hanging="361"/>
      </w:pPr>
    </w:lvl>
    <w:lvl w:ilvl="6">
      <w:numFmt w:val="bullet"/>
      <w:lvlText w:val="•"/>
      <w:lvlJc w:val="left"/>
      <w:pPr>
        <w:ind w:left="6949" w:hanging="361"/>
      </w:pPr>
    </w:lvl>
    <w:lvl w:ilvl="7">
      <w:numFmt w:val="bullet"/>
      <w:lvlText w:val="•"/>
      <w:lvlJc w:val="left"/>
      <w:pPr>
        <w:ind w:left="7964" w:hanging="361"/>
      </w:pPr>
    </w:lvl>
    <w:lvl w:ilvl="8">
      <w:numFmt w:val="bullet"/>
      <w:lvlText w:val="•"/>
      <w:lvlJc w:val="left"/>
      <w:pPr>
        <w:ind w:left="8979" w:hanging="361"/>
      </w:pPr>
    </w:lvl>
  </w:abstractNum>
  <w:abstractNum w:abstractNumId="2" w15:restartNumberingAfterBreak="0">
    <w:nsid w:val="00000404"/>
    <w:multiLevelType w:val="multilevel"/>
    <w:tmpl w:val="FFFFFFFF"/>
    <w:lvl w:ilvl="0">
      <w:start w:val="1"/>
      <w:numFmt w:val="lowerLetter"/>
      <w:lvlText w:val="(%1)"/>
      <w:lvlJc w:val="left"/>
      <w:pPr>
        <w:ind w:left="1120" w:hanging="314"/>
      </w:pPr>
      <w:rPr>
        <w:rFonts w:ascii="Calibri" w:hAnsi="Calibri" w:cs="Calibri"/>
        <w:b w:val="0"/>
        <w:bCs w:val="0"/>
        <w:spacing w:val="-1"/>
        <w:w w:val="100"/>
        <w:sz w:val="24"/>
        <w:szCs w:val="24"/>
      </w:rPr>
    </w:lvl>
    <w:lvl w:ilvl="1">
      <w:numFmt w:val="bullet"/>
      <w:lvlText w:val="•"/>
      <w:lvlJc w:val="left"/>
      <w:pPr>
        <w:ind w:left="2136" w:hanging="314"/>
      </w:pPr>
    </w:lvl>
    <w:lvl w:ilvl="2">
      <w:numFmt w:val="bullet"/>
      <w:lvlText w:val="•"/>
      <w:lvlJc w:val="left"/>
      <w:pPr>
        <w:ind w:left="3153" w:hanging="314"/>
      </w:pPr>
    </w:lvl>
    <w:lvl w:ilvl="3">
      <w:numFmt w:val="bullet"/>
      <w:lvlText w:val="•"/>
      <w:lvlJc w:val="left"/>
      <w:pPr>
        <w:ind w:left="4169" w:hanging="314"/>
      </w:pPr>
    </w:lvl>
    <w:lvl w:ilvl="4">
      <w:numFmt w:val="bullet"/>
      <w:lvlText w:val="•"/>
      <w:lvlJc w:val="left"/>
      <w:pPr>
        <w:ind w:left="5186" w:hanging="314"/>
      </w:pPr>
    </w:lvl>
    <w:lvl w:ilvl="5">
      <w:numFmt w:val="bullet"/>
      <w:lvlText w:val="•"/>
      <w:lvlJc w:val="left"/>
      <w:pPr>
        <w:ind w:left="6203" w:hanging="314"/>
      </w:pPr>
    </w:lvl>
    <w:lvl w:ilvl="6">
      <w:numFmt w:val="bullet"/>
      <w:lvlText w:val="•"/>
      <w:lvlJc w:val="left"/>
      <w:pPr>
        <w:ind w:left="7219" w:hanging="314"/>
      </w:pPr>
    </w:lvl>
    <w:lvl w:ilvl="7">
      <w:numFmt w:val="bullet"/>
      <w:lvlText w:val="•"/>
      <w:lvlJc w:val="left"/>
      <w:pPr>
        <w:ind w:left="8236" w:hanging="314"/>
      </w:pPr>
    </w:lvl>
    <w:lvl w:ilvl="8">
      <w:numFmt w:val="bullet"/>
      <w:lvlText w:val="•"/>
      <w:lvlJc w:val="left"/>
      <w:pPr>
        <w:ind w:left="9253" w:hanging="314"/>
      </w:pPr>
    </w:lvl>
  </w:abstractNum>
  <w:abstractNum w:abstractNumId="3" w15:restartNumberingAfterBreak="0">
    <w:nsid w:val="00000405"/>
    <w:multiLevelType w:val="multilevel"/>
    <w:tmpl w:val="FFFFFFFF"/>
    <w:lvl w:ilvl="0">
      <w:numFmt w:val="bullet"/>
      <w:lvlText w:val=""/>
      <w:lvlJc w:val="left"/>
      <w:pPr>
        <w:ind w:left="448" w:hanging="284"/>
      </w:pPr>
      <w:rPr>
        <w:rFonts w:ascii="Symbol" w:hAnsi="Symbol"/>
        <w:b w:val="0"/>
        <w:w w:val="100"/>
        <w:sz w:val="22"/>
      </w:rPr>
    </w:lvl>
    <w:lvl w:ilvl="1">
      <w:numFmt w:val="bullet"/>
      <w:lvlText w:val="•"/>
      <w:lvlJc w:val="left"/>
      <w:pPr>
        <w:ind w:left="981" w:hanging="284"/>
      </w:pPr>
    </w:lvl>
    <w:lvl w:ilvl="2">
      <w:numFmt w:val="bullet"/>
      <w:lvlText w:val="•"/>
      <w:lvlJc w:val="left"/>
      <w:pPr>
        <w:ind w:left="1523" w:hanging="284"/>
      </w:pPr>
    </w:lvl>
    <w:lvl w:ilvl="3">
      <w:numFmt w:val="bullet"/>
      <w:lvlText w:val="•"/>
      <w:lvlJc w:val="left"/>
      <w:pPr>
        <w:ind w:left="2065" w:hanging="284"/>
      </w:pPr>
    </w:lvl>
    <w:lvl w:ilvl="4">
      <w:numFmt w:val="bullet"/>
      <w:lvlText w:val="•"/>
      <w:lvlJc w:val="left"/>
      <w:pPr>
        <w:ind w:left="2607" w:hanging="284"/>
      </w:pPr>
    </w:lvl>
    <w:lvl w:ilvl="5">
      <w:numFmt w:val="bullet"/>
      <w:lvlText w:val="•"/>
      <w:lvlJc w:val="left"/>
      <w:pPr>
        <w:ind w:left="3149" w:hanging="284"/>
      </w:pPr>
    </w:lvl>
    <w:lvl w:ilvl="6">
      <w:numFmt w:val="bullet"/>
      <w:lvlText w:val="•"/>
      <w:lvlJc w:val="left"/>
      <w:pPr>
        <w:ind w:left="3691" w:hanging="284"/>
      </w:pPr>
    </w:lvl>
    <w:lvl w:ilvl="7">
      <w:numFmt w:val="bullet"/>
      <w:lvlText w:val="•"/>
      <w:lvlJc w:val="left"/>
      <w:pPr>
        <w:ind w:left="4233" w:hanging="284"/>
      </w:pPr>
    </w:lvl>
    <w:lvl w:ilvl="8">
      <w:numFmt w:val="bullet"/>
      <w:lvlText w:val="•"/>
      <w:lvlJc w:val="left"/>
      <w:pPr>
        <w:ind w:left="4775" w:hanging="284"/>
      </w:pPr>
    </w:lvl>
  </w:abstractNum>
  <w:abstractNum w:abstractNumId="4" w15:restartNumberingAfterBreak="0">
    <w:nsid w:val="00000406"/>
    <w:multiLevelType w:val="multilevel"/>
    <w:tmpl w:val="FFFFFFFF"/>
    <w:lvl w:ilvl="0">
      <w:numFmt w:val="bullet"/>
      <w:lvlText w:val=""/>
      <w:lvlJc w:val="left"/>
      <w:pPr>
        <w:ind w:left="448" w:hanging="284"/>
      </w:pPr>
      <w:rPr>
        <w:rFonts w:ascii="Symbol" w:hAnsi="Symbol"/>
        <w:b w:val="0"/>
        <w:w w:val="100"/>
        <w:sz w:val="22"/>
      </w:rPr>
    </w:lvl>
    <w:lvl w:ilvl="1">
      <w:numFmt w:val="bullet"/>
      <w:lvlText w:val="•"/>
      <w:lvlJc w:val="left"/>
      <w:pPr>
        <w:ind w:left="981" w:hanging="284"/>
      </w:pPr>
    </w:lvl>
    <w:lvl w:ilvl="2">
      <w:numFmt w:val="bullet"/>
      <w:lvlText w:val="•"/>
      <w:lvlJc w:val="left"/>
      <w:pPr>
        <w:ind w:left="1523" w:hanging="284"/>
      </w:pPr>
    </w:lvl>
    <w:lvl w:ilvl="3">
      <w:numFmt w:val="bullet"/>
      <w:lvlText w:val="•"/>
      <w:lvlJc w:val="left"/>
      <w:pPr>
        <w:ind w:left="2065" w:hanging="284"/>
      </w:pPr>
    </w:lvl>
    <w:lvl w:ilvl="4">
      <w:numFmt w:val="bullet"/>
      <w:lvlText w:val="•"/>
      <w:lvlJc w:val="left"/>
      <w:pPr>
        <w:ind w:left="2607" w:hanging="284"/>
      </w:pPr>
    </w:lvl>
    <w:lvl w:ilvl="5">
      <w:numFmt w:val="bullet"/>
      <w:lvlText w:val="•"/>
      <w:lvlJc w:val="left"/>
      <w:pPr>
        <w:ind w:left="3149" w:hanging="284"/>
      </w:pPr>
    </w:lvl>
    <w:lvl w:ilvl="6">
      <w:numFmt w:val="bullet"/>
      <w:lvlText w:val="•"/>
      <w:lvlJc w:val="left"/>
      <w:pPr>
        <w:ind w:left="3691" w:hanging="284"/>
      </w:pPr>
    </w:lvl>
    <w:lvl w:ilvl="7">
      <w:numFmt w:val="bullet"/>
      <w:lvlText w:val="•"/>
      <w:lvlJc w:val="left"/>
      <w:pPr>
        <w:ind w:left="4233" w:hanging="284"/>
      </w:pPr>
    </w:lvl>
    <w:lvl w:ilvl="8">
      <w:numFmt w:val="bullet"/>
      <w:lvlText w:val="•"/>
      <w:lvlJc w:val="left"/>
      <w:pPr>
        <w:ind w:left="4775" w:hanging="284"/>
      </w:pPr>
    </w:lvl>
  </w:abstractNum>
  <w:abstractNum w:abstractNumId="5" w15:restartNumberingAfterBreak="0">
    <w:nsid w:val="00000407"/>
    <w:multiLevelType w:val="multilevel"/>
    <w:tmpl w:val="FFFFFFFF"/>
    <w:lvl w:ilvl="0">
      <w:numFmt w:val="bullet"/>
      <w:lvlText w:val=""/>
      <w:lvlJc w:val="left"/>
      <w:pPr>
        <w:ind w:left="448" w:hanging="284"/>
      </w:pPr>
      <w:rPr>
        <w:rFonts w:ascii="Symbol" w:hAnsi="Symbol"/>
        <w:b w:val="0"/>
        <w:w w:val="100"/>
        <w:sz w:val="22"/>
      </w:rPr>
    </w:lvl>
    <w:lvl w:ilvl="1">
      <w:numFmt w:val="bullet"/>
      <w:lvlText w:val="•"/>
      <w:lvlJc w:val="left"/>
      <w:pPr>
        <w:ind w:left="981" w:hanging="284"/>
      </w:pPr>
    </w:lvl>
    <w:lvl w:ilvl="2">
      <w:numFmt w:val="bullet"/>
      <w:lvlText w:val="•"/>
      <w:lvlJc w:val="left"/>
      <w:pPr>
        <w:ind w:left="1523" w:hanging="284"/>
      </w:pPr>
    </w:lvl>
    <w:lvl w:ilvl="3">
      <w:numFmt w:val="bullet"/>
      <w:lvlText w:val="•"/>
      <w:lvlJc w:val="left"/>
      <w:pPr>
        <w:ind w:left="2065" w:hanging="284"/>
      </w:pPr>
    </w:lvl>
    <w:lvl w:ilvl="4">
      <w:numFmt w:val="bullet"/>
      <w:lvlText w:val="•"/>
      <w:lvlJc w:val="left"/>
      <w:pPr>
        <w:ind w:left="2607" w:hanging="284"/>
      </w:pPr>
    </w:lvl>
    <w:lvl w:ilvl="5">
      <w:numFmt w:val="bullet"/>
      <w:lvlText w:val="•"/>
      <w:lvlJc w:val="left"/>
      <w:pPr>
        <w:ind w:left="3149" w:hanging="284"/>
      </w:pPr>
    </w:lvl>
    <w:lvl w:ilvl="6">
      <w:numFmt w:val="bullet"/>
      <w:lvlText w:val="•"/>
      <w:lvlJc w:val="left"/>
      <w:pPr>
        <w:ind w:left="3691" w:hanging="284"/>
      </w:pPr>
    </w:lvl>
    <w:lvl w:ilvl="7">
      <w:numFmt w:val="bullet"/>
      <w:lvlText w:val="•"/>
      <w:lvlJc w:val="left"/>
      <w:pPr>
        <w:ind w:left="4233" w:hanging="284"/>
      </w:pPr>
    </w:lvl>
    <w:lvl w:ilvl="8">
      <w:numFmt w:val="bullet"/>
      <w:lvlText w:val="•"/>
      <w:lvlJc w:val="left"/>
      <w:pPr>
        <w:ind w:left="4775" w:hanging="284"/>
      </w:pPr>
    </w:lvl>
  </w:abstractNum>
  <w:abstractNum w:abstractNumId="6" w15:restartNumberingAfterBreak="0">
    <w:nsid w:val="00000408"/>
    <w:multiLevelType w:val="multilevel"/>
    <w:tmpl w:val="FFFFFFFF"/>
    <w:lvl w:ilvl="0">
      <w:numFmt w:val="bullet"/>
      <w:lvlText w:val=""/>
      <w:lvlJc w:val="left"/>
      <w:pPr>
        <w:ind w:left="448" w:hanging="284"/>
      </w:pPr>
      <w:rPr>
        <w:rFonts w:ascii="Symbol" w:hAnsi="Symbol"/>
        <w:b w:val="0"/>
        <w:w w:val="100"/>
        <w:sz w:val="22"/>
      </w:rPr>
    </w:lvl>
    <w:lvl w:ilvl="1">
      <w:numFmt w:val="bullet"/>
      <w:lvlText w:val="•"/>
      <w:lvlJc w:val="left"/>
      <w:pPr>
        <w:ind w:left="981" w:hanging="284"/>
      </w:pPr>
    </w:lvl>
    <w:lvl w:ilvl="2">
      <w:numFmt w:val="bullet"/>
      <w:lvlText w:val="•"/>
      <w:lvlJc w:val="left"/>
      <w:pPr>
        <w:ind w:left="1523" w:hanging="284"/>
      </w:pPr>
    </w:lvl>
    <w:lvl w:ilvl="3">
      <w:numFmt w:val="bullet"/>
      <w:lvlText w:val="•"/>
      <w:lvlJc w:val="left"/>
      <w:pPr>
        <w:ind w:left="2065" w:hanging="284"/>
      </w:pPr>
    </w:lvl>
    <w:lvl w:ilvl="4">
      <w:numFmt w:val="bullet"/>
      <w:lvlText w:val="•"/>
      <w:lvlJc w:val="left"/>
      <w:pPr>
        <w:ind w:left="2607" w:hanging="284"/>
      </w:pPr>
    </w:lvl>
    <w:lvl w:ilvl="5">
      <w:numFmt w:val="bullet"/>
      <w:lvlText w:val="•"/>
      <w:lvlJc w:val="left"/>
      <w:pPr>
        <w:ind w:left="3149" w:hanging="284"/>
      </w:pPr>
    </w:lvl>
    <w:lvl w:ilvl="6">
      <w:numFmt w:val="bullet"/>
      <w:lvlText w:val="•"/>
      <w:lvlJc w:val="left"/>
      <w:pPr>
        <w:ind w:left="3691" w:hanging="284"/>
      </w:pPr>
    </w:lvl>
    <w:lvl w:ilvl="7">
      <w:numFmt w:val="bullet"/>
      <w:lvlText w:val="•"/>
      <w:lvlJc w:val="left"/>
      <w:pPr>
        <w:ind w:left="4233" w:hanging="284"/>
      </w:pPr>
    </w:lvl>
    <w:lvl w:ilvl="8">
      <w:numFmt w:val="bullet"/>
      <w:lvlText w:val="•"/>
      <w:lvlJc w:val="left"/>
      <w:pPr>
        <w:ind w:left="4775" w:hanging="284"/>
      </w:pPr>
    </w:lvl>
  </w:abstractNum>
  <w:abstractNum w:abstractNumId="7" w15:restartNumberingAfterBreak="0">
    <w:nsid w:val="00000409"/>
    <w:multiLevelType w:val="multilevel"/>
    <w:tmpl w:val="FFFFFFFF"/>
    <w:lvl w:ilvl="0">
      <w:numFmt w:val="bullet"/>
      <w:lvlText w:val=""/>
      <w:lvlJc w:val="left"/>
      <w:pPr>
        <w:ind w:left="448" w:hanging="284"/>
      </w:pPr>
      <w:rPr>
        <w:rFonts w:ascii="Symbol" w:hAnsi="Symbol"/>
        <w:b w:val="0"/>
        <w:w w:val="100"/>
        <w:sz w:val="22"/>
      </w:rPr>
    </w:lvl>
    <w:lvl w:ilvl="1">
      <w:numFmt w:val="bullet"/>
      <w:lvlText w:val="•"/>
      <w:lvlJc w:val="left"/>
      <w:pPr>
        <w:ind w:left="981" w:hanging="284"/>
      </w:pPr>
    </w:lvl>
    <w:lvl w:ilvl="2">
      <w:numFmt w:val="bullet"/>
      <w:lvlText w:val="•"/>
      <w:lvlJc w:val="left"/>
      <w:pPr>
        <w:ind w:left="1523" w:hanging="284"/>
      </w:pPr>
    </w:lvl>
    <w:lvl w:ilvl="3">
      <w:numFmt w:val="bullet"/>
      <w:lvlText w:val="•"/>
      <w:lvlJc w:val="left"/>
      <w:pPr>
        <w:ind w:left="2065" w:hanging="284"/>
      </w:pPr>
    </w:lvl>
    <w:lvl w:ilvl="4">
      <w:numFmt w:val="bullet"/>
      <w:lvlText w:val="•"/>
      <w:lvlJc w:val="left"/>
      <w:pPr>
        <w:ind w:left="2607" w:hanging="284"/>
      </w:pPr>
    </w:lvl>
    <w:lvl w:ilvl="5">
      <w:numFmt w:val="bullet"/>
      <w:lvlText w:val="•"/>
      <w:lvlJc w:val="left"/>
      <w:pPr>
        <w:ind w:left="3149" w:hanging="284"/>
      </w:pPr>
    </w:lvl>
    <w:lvl w:ilvl="6">
      <w:numFmt w:val="bullet"/>
      <w:lvlText w:val="•"/>
      <w:lvlJc w:val="left"/>
      <w:pPr>
        <w:ind w:left="3691" w:hanging="284"/>
      </w:pPr>
    </w:lvl>
    <w:lvl w:ilvl="7">
      <w:numFmt w:val="bullet"/>
      <w:lvlText w:val="•"/>
      <w:lvlJc w:val="left"/>
      <w:pPr>
        <w:ind w:left="4233" w:hanging="284"/>
      </w:pPr>
    </w:lvl>
    <w:lvl w:ilvl="8">
      <w:numFmt w:val="bullet"/>
      <w:lvlText w:val="•"/>
      <w:lvlJc w:val="left"/>
      <w:pPr>
        <w:ind w:left="4775" w:hanging="284"/>
      </w:pPr>
    </w:lvl>
  </w:abstractNum>
  <w:abstractNum w:abstractNumId="8" w15:restartNumberingAfterBreak="0">
    <w:nsid w:val="0000040A"/>
    <w:multiLevelType w:val="multilevel"/>
    <w:tmpl w:val="FFFFFFFF"/>
    <w:lvl w:ilvl="0">
      <w:numFmt w:val="bullet"/>
      <w:lvlText w:val=""/>
      <w:lvlJc w:val="left"/>
      <w:pPr>
        <w:ind w:left="448" w:hanging="284"/>
      </w:pPr>
      <w:rPr>
        <w:rFonts w:ascii="Symbol" w:hAnsi="Symbol"/>
        <w:b w:val="0"/>
        <w:w w:val="100"/>
        <w:sz w:val="22"/>
      </w:rPr>
    </w:lvl>
    <w:lvl w:ilvl="1">
      <w:numFmt w:val="bullet"/>
      <w:lvlText w:val="•"/>
      <w:lvlJc w:val="left"/>
      <w:pPr>
        <w:ind w:left="981" w:hanging="284"/>
      </w:pPr>
    </w:lvl>
    <w:lvl w:ilvl="2">
      <w:numFmt w:val="bullet"/>
      <w:lvlText w:val="•"/>
      <w:lvlJc w:val="left"/>
      <w:pPr>
        <w:ind w:left="1523" w:hanging="284"/>
      </w:pPr>
    </w:lvl>
    <w:lvl w:ilvl="3">
      <w:numFmt w:val="bullet"/>
      <w:lvlText w:val="•"/>
      <w:lvlJc w:val="left"/>
      <w:pPr>
        <w:ind w:left="2065" w:hanging="284"/>
      </w:pPr>
    </w:lvl>
    <w:lvl w:ilvl="4">
      <w:numFmt w:val="bullet"/>
      <w:lvlText w:val="•"/>
      <w:lvlJc w:val="left"/>
      <w:pPr>
        <w:ind w:left="2607" w:hanging="284"/>
      </w:pPr>
    </w:lvl>
    <w:lvl w:ilvl="5">
      <w:numFmt w:val="bullet"/>
      <w:lvlText w:val="•"/>
      <w:lvlJc w:val="left"/>
      <w:pPr>
        <w:ind w:left="3149" w:hanging="284"/>
      </w:pPr>
    </w:lvl>
    <w:lvl w:ilvl="6">
      <w:numFmt w:val="bullet"/>
      <w:lvlText w:val="•"/>
      <w:lvlJc w:val="left"/>
      <w:pPr>
        <w:ind w:left="3691" w:hanging="284"/>
      </w:pPr>
    </w:lvl>
    <w:lvl w:ilvl="7">
      <w:numFmt w:val="bullet"/>
      <w:lvlText w:val="•"/>
      <w:lvlJc w:val="left"/>
      <w:pPr>
        <w:ind w:left="4233" w:hanging="284"/>
      </w:pPr>
    </w:lvl>
    <w:lvl w:ilvl="8">
      <w:numFmt w:val="bullet"/>
      <w:lvlText w:val="•"/>
      <w:lvlJc w:val="left"/>
      <w:pPr>
        <w:ind w:left="4775" w:hanging="284"/>
      </w:pPr>
    </w:lvl>
  </w:abstractNum>
  <w:abstractNum w:abstractNumId="9" w15:restartNumberingAfterBreak="0">
    <w:nsid w:val="0000040B"/>
    <w:multiLevelType w:val="multilevel"/>
    <w:tmpl w:val="FFFFFFFF"/>
    <w:lvl w:ilvl="0">
      <w:numFmt w:val="bullet"/>
      <w:lvlText w:val=""/>
      <w:lvlJc w:val="left"/>
      <w:pPr>
        <w:ind w:left="448" w:hanging="284"/>
      </w:pPr>
      <w:rPr>
        <w:rFonts w:ascii="Symbol" w:hAnsi="Symbol"/>
        <w:b w:val="0"/>
        <w:w w:val="100"/>
        <w:sz w:val="22"/>
      </w:rPr>
    </w:lvl>
    <w:lvl w:ilvl="1">
      <w:numFmt w:val="bullet"/>
      <w:lvlText w:val="•"/>
      <w:lvlJc w:val="left"/>
      <w:pPr>
        <w:ind w:left="981" w:hanging="284"/>
      </w:pPr>
    </w:lvl>
    <w:lvl w:ilvl="2">
      <w:numFmt w:val="bullet"/>
      <w:lvlText w:val="•"/>
      <w:lvlJc w:val="left"/>
      <w:pPr>
        <w:ind w:left="1523" w:hanging="284"/>
      </w:pPr>
    </w:lvl>
    <w:lvl w:ilvl="3">
      <w:numFmt w:val="bullet"/>
      <w:lvlText w:val="•"/>
      <w:lvlJc w:val="left"/>
      <w:pPr>
        <w:ind w:left="2065" w:hanging="284"/>
      </w:pPr>
    </w:lvl>
    <w:lvl w:ilvl="4">
      <w:numFmt w:val="bullet"/>
      <w:lvlText w:val="•"/>
      <w:lvlJc w:val="left"/>
      <w:pPr>
        <w:ind w:left="2607" w:hanging="284"/>
      </w:pPr>
    </w:lvl>
    <w:lvl w:ilvl="5">
      <w:numFmt w:val="bullet"/>
      <w:lvlText w:val="•"/>
      <w:lvlJc w:val="left"/>
      <w:pPr>
        <w:ind w:left="3149" w:hanging="284"/>
      </w:pPr>
    </w:lvl>
    <w:lvl w:ilvl="6">
      <w:numFmt w:val="bullet"/>
      <w:lvlText w:val="•"/>
      <w:lvlJc w:val="left"/>
      <w:pPr>
        <w:ind w:left="3691" w:hanging="284"/>
      </w:pPr>
    </w:lvl>
    <w:lvl w:ilvl="7">
      <w:numFmt w:val="bullet"/>
      <w:lvlText w:val="•"/>
      <w:lvlJc w:val="left"/>
      <w:pPr>
        <w:ind w:left="4233" w:hanging="284"/>
      </w:pPr>
    </w:lvl>
    <w:lvl w:ilvl="8">
      <w:numFmt w:val="bullet"/>
      <w:lvlText w:val="•"/>
      <w:lvlJc w:val="left"/>
      <w:pPr>
        <w:ind w:left="4775" w:hanging="284"/>
      </w:pPr>
    </w:lvl>
  </w:abstractNum>
  <w:abstractNum w:abstractNumId="10" w15:restartNumberingAfterBreak="0">
    <w:nsid w:val="0000040C"/>
    <w:multiLevelType w:val="multilevel"/>
    <w:tmpl w:val="FFFFFFFF"/>
    <w:lvl w:ilvl="0">
      <w:numFmt w:val="bullet"/>
      <w:lvlText w:val=""/>
      <w:lvlJc w:val="left"/>
      <w:pPr>
        <w:ind w:left="448" w:hanging="284"/>
      </w:pPr>
      <w:rPr>
        <w:rFonts w:ascii="Symbol" w:hAnsi="Symbol"/>
        <w:b w:val="0"/>
        <w:w w:val="100"/>
        <w:sz w:val="22"/>
      </w:rPr>
    </w:lvl>
    <w:lvl w:ilvl="1">
      <w:numFmt w:val="bullet"/>
      <w:lvlText w:val="•"/>
      <w:lvlJc w:val="left"/>
      <w:pPr>
        <w:ind w:left="981" w:hanging="284"/>
      </w:pPr>
    </w:lvl>
    <w:lvl w:ilvl="2">
      <w:numFmt w:val="bullet"/>
      <w:lvlText w:val="•"/>
      <w:lvlJc w:val="left"/>
      <w:pPr>
        <w:ind w:left="1523" w:hanging="284"/>
      </w:pPr>
    </w:lvl>
    <w:lvl w:ilvl="3">
      <w:numFmt w:val="bullet"/>
      <w:lvlText w:val="•"/>
      <w:lvlJc w:val="left"/>
      <w:pPr>
        <w:ind w:left="2065" w:hanging="284"/>
      </w:pPr>
    </w:lvl>
    <w:lvl w:ilvl="4">
      <w:numFmt w:val="bullet"/>
      <w:lvlText w:val="•"/>
      <w:lvlJc w:val="left"/>
      <w:pPr>
        <w:ind w:left="2607" w:hanging="284"/>
      </w:pPr>
    </w:lvl>
    <w:lvl w:ilvl="5">
      <w:numFmt w:val="bullet"/>
      <w:lvlText w:val="•"/>
      <w:lvlJc w:val="left"/>
      <w:pPr>
        <w:ind w:left="3149" w:hanging="284"/>
      </w:pPr>
    </w:lvl>
    <w:lvl w:ilvl="6">
      <w:numFmt w:val="bullet"/>
      <w:lvlText w:val="•"/>
      <w:lvlJc w:val="left"/>
      <w:pPr>
        <w:ind w:left="3691" w:hanging="284"/>
      </w:pPr>
    </w:lvl>
    <w:lvl w:ilvl="7">
      <w:numFmt w:val="bullet"/>
      <w:lvlText w:val="•"/>
      <w:lvlJc w:val="left"/>
      <w:pPr>
        <w:ind w:left="4233" w:hanging="284"/>
      </w:pPr>
    </w:lvl>
    <w:lvl w:ilvl="8">
      <w:numFmt w:val="bullet"/>
      <w:lvlText w:val="•"/>
      <w:lvlJc w:val="left"/>
      <w:pPr>
        <w:ind w:left="4775" w:hanging="284"/>
      </w:pPr>
    </w:lvl>
  </w:abstractNum>
  <w:abstractNum w:abstractNumId="11" w15:restartNumberingAfterBreak="0">
    <w:nsid w:val="0000040D"/>
    <w:multiLevelType w:val="multilevel"/>
    <w:tmpl w:val="FFFFFFFF"/>
    <w:lvl w:ilvl="0">
      <w:numFmt w:val="bullet"/>
      <w:lvlText w:val=""/>
      <w:lvlJc w:val="left"/>
      <w:pPr>
        <w:ind w:left="448" w:hanging="284"/>
      </w:pPr>
      <w:rPr>
        <w:rFonts w:ascii="Symbol" w:hAnsi="Symbol"/>
        <w:b w:val="0"/>
        <w:w w:val="100"/>
        <w:sz w:val="22"/>
      </w:rPr>
    </w:lvl>
    <w:lvl w:ilvl="1">
      <w:numFmt w:val="bullet"/>
      <w:lvlText w:val="•"/>
      <w:lvlJc w:val="left"/>
      <w:pPr>
        <w:ind w:left="981" w:hanging="284"/>
      </w:pPr>
    </w:lvl>
    <w:lvl w:ilvl="2">
      <w:numFmt w:val="bullet"/>
      <w:lvlText w:val="•"/>
      <w:lvlJc w:val="left"/>
      <w:pPr>
        <w:ind w:left="1523" w:hanging="284"/>
      </w:pPr>
    </w:lvl>
    <w:lvl w:ilvl="3">
      <w:numFmt w:val="bullet"/>
      <w:lvlText w:val="•"/>
      <w:lvlJc w:val="left"/>
      <w:pPr>
        <w:ind w:left="2065" w:hanging="284"/>
      </w:pPr>
    </w:lvl>
    <w:lvl w:ilvl="4">
      <w:numFmt w:val="bullet"/>
      <w:lvlText w:val="•"/>
      <w:lvlJc w:val="left"/>
      <w:pPr>
        <w:ind w:left="2607" w:hanging="284"/>
      </w:pPr>
    </w:lvl>
    <w:lvl w:ilvl="5">
      <w:numFmt w:val="bullet"/>
      <w:lvlText w:val="•"/>
      <w:lvlJc w:val="left"/>
      <w:pPr>
        <w:ind w:left="3149" w:hanging="284"/>
      </w:pPr>
    </w:lvl>
    <w:lvl w:ilvl="6">
      <w:numFmt w:val="bullet"/>
      <w:lvlText w:val="•"/>
      <w:lvlJc w:val="left"/>
      <w:pPr>
        <w:ind w:left="3691" w:hanging="284"/>
      </w:pPr>
    </w:lvl>
    <w:lvl w:ilvl="7">
      <w:numFmt w:val="bullet"/>
      <w:lvlText w:val="•"/>
      <w:lvlJc w:val="left"/>
      <w:pPr>
        <w:ind w:left="4233" w:hanging="284"/>
      </w:pPr>
    </w:lvl>
    <w:lvl w:ilvl="8">
      <w:numFmt w:val="bullet"/>
      <w:lvlText w:val="•"/>
      <w:lvlJc w:val="left"/>
      <w:pPr>
        <w:ind w:left="4775" w:hanging="284"/>
      </w:pPr>
    </w:lvl>
  </w:abstractNum>
  <w:abstractNum w:abstractNumId="12" w15:restartNumberingAfterBreak="0">
    <w:nsid w:val="0000040E"/>
    <w:multiLevelType w:val="multilevel"/>
    <w:tmpl w:val="FFFFFFFF"/>
    <w:lvl w:ilvl="0">
      <w:numFmt w:val="bullet"/>
      <w:lvlText w:val=""/>
      <w:lvlJc w:val="left"/>
      <w:pPr>
        <w:ind w:left="448" w:hanging="284"/>
      </w:pPr>
      <w:rPr>
        <w:rFonts w:ascii="Symbol" w:hAnsi="Symbol"/>
        <w:b w:val="0"/>
        <w:w w:val="100"/>
        <w:sz w:val="22"/>
      </w:rPr>
    </w:lvl>
    <w:lvl w:ilvl="1">
      <w:numFmt w:val="bullet"/>
      <w:lvlText w:val="•"/>
      <w:lvlJc w:val="left"/>
      <w:pPr>
        <w:ind w:left="979" w:hanging="284"/>
      </w:pPr>
    </w:lvl>
    <w:lvl w:ilvl="2">
      <w:numFmt w:val="bullet"/>
      <w:lvlText w:val="•"/>
      <w:lvlJc w:val="left"/>
      <w:pPr>
        <w:ind w:left="1519" w:hanging="284"/>
      </w:pPr>
    </w:lvl>
    <w:lvl w:ilvl="3">
      <w:numFmt w:val="bullet"/>
      <w:lvlText w:val="•"/>
      <w:lvlJc w:val="left"/>
      <w:pPr>
        <w:ind w:left="2058" w:hanging="284"/>
      </w:pPr>
    </w:lvl>
    <w:lvl w:ilvl="4">
      <w:numFmt w:val="bullet"/>
      <w:lvlText w:val="•"/>
      <w:lvlJc w:val="left"/>
      <w:pPr>
        <w:ind w:left="2598" w:hanging="284"/>
      </w:pPr>
    </w:lvl>
    <w:lvl w:ilvl="5">
      <w:numFmt w:val="bullet"/>
      <w:lvlText w:val="•"/>
      <w:lvlJc w:val="left"/>
      <w:pPr>
        <w:ind w:left="3137" w:hanging="284"/>
      </w:pPr>
    </w:lvl>
    <w:lvl w:ilvl="6">
      <w:numFmt w:val="bullet"/>
      <w:lvlText w:val="•"/>
      <w:lvlJc w:val="left"/>
      <w:pPr>
        <w:ind w:left="3677" w:hanging="284"/>
      </w:pPr>
    </w:lvl>
    <w:lvl w:ilvl="7">
      <w:numFmt w:val="bullet"/>
      <w:lvlText w:val="•"/>
      <w:lvlJc w:val="left"/>
      <w:pPr>
        <w:ind w:left="4216" w:hanging="284"/>
      </w:pPr>
    </w:lvl>
    <w:lvl w:ilvl="8">
      <w:numFmt w:val="bullet"/>
      <w:lvlText w:val="•"/>
      <w:lvlJc w:val="left"/>
      <w:pPr>
        <w:ind w:left="4756" w:hanging="284"/>
      </w:pPr>
    </w:lvl>
  </w:abstractNum>
  <w:num w:numId="1" w16cid:durableId="482047480">
    <w:abstractNumId w:val="12"/>
  </w:num>
  <w:num w:numId="2" w16cid:durableId="979698597">
    <w:abstractNumId w:val="11"/>
  </w:num>
  <w:num w:numId="3" w16cid:durableId="746461488">
    <w:abstractNumId w:val="10"/>
  </w:num>
  <w:num w:numId="4" w16cid:durableId="1785952878">
    <w:abstractNumId w:val="9"/>
  </w:num>
  <w:num w:numId="5" w16cid:durableId="1222445494">
    <w:abstractNumId w:val="8"/>
  </w:num>
  <w:num w:numId="6" w16cid:durableId="266892579">
    <w:abstractNumId w:val="7"/>
  </w:num>
  <w:num w:numId="7" w16cid:durableId="519974409">
    <w:abstractNumId w:val="6"/>
  </w:num>
  <w:num w:numId="8" w16cid:durableId="294531387">
    <w:abstractNumId w:val="5"/>
  </w:num>
  <w:num w:numId="9" w16cid:durableId="934479228">
    <w:abstractNumId w:val="4"/>
  </w:num>
  <w:num w:numId="10" w16cid:durableId="1113669672">
    <w:abstractNumId w:val="3"/>
  </w:num>
  <w:num w:numId="11" w16cid:durableId="639501323">
    <w:abstractNumId w:val="2"/>
  </w:num>
  <w:num w:numId="12" w16cid:durableId="384763735">
    <w:abstractNumId w:val="1"/>
  </w:num>
  <w:num w:numId="13" w16cid:durableId="18128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76"/>
    <w:rsid w:val="000507F2"/>
    <w:rsid w:val="000677CB"/>
    <w:rsid w:val="00084034"/>
    <w:rsid w:val="0013587E"/>
    <w:rsid w:val="001527B3"/>
    <w:rsid w:val="00153A7E"/>
    <w:rsid w:val="001F31FB"/>
    <w:rsid w:val="00213340"/>
    <w:rsid w:val="002451F5"/>
    <w:rsid w:val="00245A70"/>
    <w:rsid w:val="002559A6"/>
    <w:rsid w:val="00284105"/>
    <w:rsid w:val="00380744"/>
    <w:rsid w:val="00413516"/>
    <w:rsid w:val="00436FB0"/>
    <w:rsid w:val="00486382"/>
    <w:rsid w:val="00513597"/>
    <w:rsid w:val="00582167"/>
    <w:rsid w:val="005B0D91"/>
    <w:rsid w:val="005E3E1C"/>
    <w:rsid w:val="00625577"/>
    <w:rsid w:val="006F6F9F"/>
    <w:rsid w:val="00771BCC"/>
    <w:rsid w:val="007939B0"/>
    <w:rsid w:val="008346EA"/>
    <w:rsid w:val="00856083"/>
    <w:rsid w:val="008F6AB6"/>
    <w:rsid w:val="0092100D"/>
    <w:rsid w:val="0093546B"/>
    <w:rsid w:val="00A86746"/>
    <w:rsid w:val="00A97288"/>
    <w:rsid w:val="00AA03B4"/>
    <w:rsid w:val="00AA3D86"/>
    <w:rsid w:val="00AF25E7"/>
    <w:rsid w:val="00B34483"/>
    <w:rsid w:val="00B97536"/>
    <w:rsid w:val="00BD1D4B"/>
    <w:rsid w:val="00C1063F"/>
    <w:rsid w:val="00C53483"/>
    <w:rsid w:val="00C71608"/>
    <w:rsid w:val="00CB2D1F"/>
    <w:rsid w:val="00CF7F3F"/>
    <w:rsid w:val="00D377EA"/>
    <w:rsid w:val="00DE2067"/>
    <w:rsid w:val="00E22377"/>
    <w:rsid w:val="00E43076"/>
    <w:rsid w:val="00F32321"/>
    <w:rsid w:val="00FB1ADC"/>
  </w:rsids>
  <m:mathPr>
    <m:mathFont m:val="Cambria Math"/>
    <m:brkBin m:val="before"/>
    <m:brkBinSub m:val="--"/>
    <m:smallFrac m:val="0"/>
    <m:dispDef/>
    <m:lMargin m:val="0"/>
    <m:rMargin m:val="0"/>
    <m:defJc m:val="centerGroup"/>
    <m:wrapRight/>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7D6779"/>
  <w14:defaultImageDpi w14:val="0"/>
  <w15:docId w15:val="{6ECFCDB0-B5B2-4849-BE81-F57762A1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ga-IE" w:eastAsia="ga-IE" w:bidi="ar-SA"/>
      </w:rPr>
    </w:rPrDefault>
    <w:pPrDefault>
      <w:pPr>
        <w:spacing w:after="160" w:line="259" w:lineRule="auto"/>
      </w:pPr>
    </w:pPrDefault>
  </w:docDefaults>
  <w:latentStyles w:defLockedState="1"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lang w:eastAsia="en-IE"/>
    </w:rPr>
  </w:style>
  <w:style w:type="paragraph" w:styleId="Heading1">
    <w:name w:val="heading 1"/>
    <w:basedOn w:val="Normal"/>
    <w:next w:val="Normal"/>
    <w:link w:val="Heading1Char"/>
    <w:uiPriority w:val="1"/>
    <w:qFormat/>
    <w:pPr>
      <w:spacing w:before="90"/>
      <w:ind w:left="1120"/>
      <w:outlineLvl w:val="0"/>
    </w:pPr>
    <w:rPr>
      <w:b/>
      <w:bCs/>
      <w:sz w:val="28"/>
      <w:szCs w:val="28"/>
    </w:rPr>
  </w:style>
  <w:style w:type="paragraph" w:styleId="Heading2">
    <w:name w:val="heading 2"/>
    <w:basedOn w:val="Normal"/>
    <w:next w:val="Normal"/>
    <w:link w:val="Heading2Char"/>
    <w:uiPriority w:val="1"/>
    <w:qFormat/>
    <w:pPr>
      <w:ind w:left="1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1"/>
    <w:qFormat/>
    <w:pPr>
      <w:ind w:left="1547" w:hanging="428"/>
    </w:pPr>
    <w:rPr>
      <w:sz w:val="24"/>
      <w:szCs w:val="24"/>
    </w:rPr>
  </w:style>
  <w:style w:type="paragraph" w:customStyle="1" w:styleId="TableParagraph">
    <w:name w:val="Table Paragraph"/>
    <w:basedOn w:val="Normal"/>
    <w:uiPriority w:val="1"/>
    <w:qFormat/>
    <w:pPr>
      <w:spacing w:line="280" w:lineRule="exact"/>
      <w:ind w:left="107"/>
    </w:pPr>
    <w:rPr>
      <w:sz w:val="24"/>
      <w:szCs w:val="24"/>
    </w:rPr>
  </w:style>
  <w:style w:type="paragraph" w:styleId="Revision">
    <w:name w:val="Revision"/>
    <w:hidden/>
    <w:uiPriority w:val="99"/>
    <w:semiHidden/>
    <w:locked/>
    <w:rsid w:val="00D377EA"/>
    <w:pPr>
      <w:spacing w:after="0" w:line="240" w:lineRule="auto"/>
    </w:pPr>
    <w:rPr>
      <w:rFonts w:ascii="Calibri" w:hAnsi="Calibri" w:cs="Calibri"/>
      <w:lang w:eastAsia="en-IE"/>
    </w:rPr>
  </w:style>
  <w:style w:type="character" w:styleId="CommentReference">
    <w:name w:val="annotation reference"/>
    <w:basedOn w:val="DefaultParagraphFont"/>
    <w:uiPriority w:val="99"/>
    <w:semiHidden/>
    <w:unhideWhenUsed/>
    <w:locked/>
    <w:rsid w:val="002451F5"/>
    <w:rPr>
      <w:sz w:val="16"/>
      <w:szCs w:val="16"/>
    </w:rPr>
  </w:style>
  <w:style w:type="paragraph" w:styleId="CommentText">
    <w:name w:val="annotation text"/>
    <w:basedOn w:val="Normal"/>
    <w:link w:val="CommentTextChar"/>
    <w:uiPriority w:val="99"/>
    <w:semiHidden/>
    <w:unhideWhenUsed/>
    <w:locked/>
    <w:rsid w:val="002451F5"/>
    <w:rPr>
      <w:sz w:val="20"/>
      <w:szCs w:val="20"/>
    </w:rPr>
  </w:style>
  <w:style w:type="character" w:customStyle="1" w:styleId="CommentTextChar">
    <w:name w:val="Comment Text Char"/>
    <w:basedOn w:val="DefaultParagraphFont"/>
    <w:link w:val="CommentText"/>
    <w:uiPriority w:val="99"/>
    <w:semiHidden/>
    <w:rsid w:val="002451F5"/>
    <w:rPr>
      <w:rFonts w:ascii="Calibri" w:hAnsi="Calibri" w:cs="Calibri"/>
      <w:sz w:val="20"/>
      <w:szCs w:val="20"/>
      <w:lang w:eastAsia="en-IE"/>
    </w:rPr>
  </w:style>
  <w:style w:type="paragraph" w:styleId="CommentSubject">
    <w:name w:val="annotation subject"/>
    <w:basedOn w:val="CommentText"/>
    <w:next w:val="CommentText"/>
    <w:link w:val="CommentSubjectChar"/>
    <w:uiPriority w:val="99"/>
    <w:semiHidden/>
    <w:unhideWhenUsed/>
    <w:locked/>
    <w:rsid w:val="002451F5"/>
    <w:rPr>
      <w:b/>
      <w:bCs/>
    </w:rPr>
  </w:style>
  <w:style w:type="character" w:customStyle="1" w:styleId="CommentSubjectChar">
    <w:name w:val="Comment Subject Char"/>
    <w:basedOn w:val="CommentTextChar"/>
    <w:link w:val="CommentSubject"/>
    <w:uiPriority w:val="99"/>
    <w:semiHidden/>
    <w:rsid w:val="002451F5"/>
    <w:rPr>
      <w:rFonts w:ascii="Calibri" w:hAnsi="Calibri" w:cs="Calibri"/>
      <w:b/>
      <w:bCs/>
      <w:sz w:val="20"/>
      <w:szCs w:val="20"/>
      <w:lang w:eastAsia="en-IE"/>
    </w:rPr>
  </w:style>
  <w:style w:type="paragraph" w:styleId="BalloonText">
    <w:name w:val="Balloon Text"/>
    <w:basedOn w:val="Normal"/>
    <w:link w:val="BalloonTextChar"/>
    <w:uiPriority w:val="99"/>
    <w:semiHidden/>
    <w:unhideWhenUsed/>
    <w:locked/>
    <w:rsid w:val="002451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1F5"/>
    <w:rPr>
      <w:rFonts w:ascii="Segoe UI" w:hAnsi="Segoe UI" w:cs="Segoe UI"/>
      <w:sz w:val="18"/>
      <w:szCs w:val="18"/>
      <w:lang w:eastAsia="en-IE"/>
    </w:rPr>
  </w:style>
  <w:style w:type="paragraph" w:styleId="Header">
    <w:name w:val="header"/>
    <w:basedOn w:val="Normal"/>
    <w:link w:val="HeaderChar"/>
    <w:uiPriority w:val="99"/>
    <w:unhideWhenUsed/>
    <w:locked/>
    <w:rsid w:val="007939B0"/>
    <w:pPr>
      <w:tabs>
        <w:tab w:val="center" w:pos="4513"/>
        <w:tab w:val="right" w:pos="9026"/>
      </w:tabs>
    </w:pPr>
  </w:style>
  <w:style w:type="character" w:customStyle="1" w:styleId="HeaderChar">
    <w:name w:val="Header Char"/>
    <w:basedOn w:val="DefaultParagraphFont"/>
    <w:link w:val="Header"/>
    <w:uiPriority w:val="99"/>
    <w:rsid w:val="007939B0"/>
    <w:rPr>
      <w:rFonts w:ascii="Calibri" w:hAnsi="Calibri" w:cs="Calibri"/>
      <w:lang w:eastAsia="en-IE"/>
    </w:rPr>
  </w:style>
  <w:style w:type="paragraph" w:styleId="Footer">
    <w:name w:val="footer"/>
    <w:basedOn w:val="Normal"/>
    <w:link w:val="FooterChar"/>
    <w:uiPriority w:val="99"/>
    <w:unhideWhenUsed/>
    <w:locked/>
    <w:rsid w:val="007939B0"/>
    <w:pPr>
      <w:tabs>
        <w:tab w:val="center" w:pos="4513"/>
        <w:tab w:val="right" w:pos="9026"/>
      </w:tabs>
    </w:pPr>
  </w:style>
  <w:style w:type="character" w:customStyle="1" w:styleId="FooterChar">
    <w:name w:val="Footer Char"/>
    <w:basedOn w:val="DefaultParagraphFont"/>
    <w:link w:val="Footer"/>
    <w:uiPriority w:val="99"/>
    <w:rsid w:val="007939B0"/>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89477-D515-48BD-9173-FBD792D1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4238</Words>
  <Characters>24160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id3</dc:creator>
  <cp:keywords/>
  <dc:description/>
  <cp:lastModifiedBy>Ní Chathasaigh, Cassie</cp:lastModifiedBy>
  <cp:revision>6</cp:revision>
  <cp:lastPrinted>2023-05-19T11:39:00Z</cp:lastPrinted>
  <dcterms:created xsi:type="dcterms:W3CDTF">2023-05-19T11:26:00Z</dcterms:created>
  <dcterms:modified xsi:type="dcterms:W3CDTF">2023-06-22T11:16:00Z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ies>
</file>